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AE7DA" w14:textId="62D06310" w:rsidR="006B5CF8" w:rsidRPr="00A15267" w:rsidRDefault="006B5CF8" w:rsidP="00A120C1">
      <w:pPr>
        <w:pStyle w:val="NoSpacing"/>
        <w:jc w:val="center"/>
        <w:outlineLvl w:val="0"/>
        <w:rPr>
          <w:rFonts w:ascii="Aptos" w:hAnsi="Aptos" w:cs="Times New Roman"/>
          <w:b/>
          <w:sz w:val="28"/>
          <w:szCs w:val="28"/>
        </w:rPr>
      </w:pPr>
      <w:proofErr w:type="gramStart"/>
      <w:r w:rsidRPr="00A15267">
        <w:rPr>
          <w:rFonts w:ascii="Aptos" w:hAnsi="Aptos" w:cs="Times New Roman"/>
          <w:b/>
          <w:sz w:val="28"/>
          <w:szCs w:val="28"/>
        </w:rPr>
        <w:t>Bye-Laws</w:t>
      </w:r>
      <w:proofErr w:type="gramEnd"/>
      <w:r w:rsidRPr="00A15267">
        <w:rPr>
          <w:rFonts w:ascii="Aptos" w:hAnsi="Aptos" w:cs="Times New Roman"/>
          <w:b/>
          <w:sz w:val="28"/>
          <w:szCs w:val="28"/>
        </w:rPr>
        <w:t xml:space="preserve"> of Coiste Chill Dara 202</w:t>
      </w:r>
      <w:r w:rsidR="00474CB0" w:rsidRPr="00A15267">
        <w:rPr>
          <w:rFonts w:ascii="Aptos" w:hAnsi="Aptos" w:cs="Times New Roman"/>
          <w:b/>
          <w:sz w:val="28"/>
          <w:szCs w:val="28"/>
        </w:rPr>
        <w:t>6</w:t>
      </w:r>
    </w:p>
    <w:p w14:paraId="4A431BDA" w14:textId="0A58CA34" w:rsidR="009539DC" w:rsidRPr="00A15267" w:rsidRDefault="009539DC" w:rsidP="00A15267">
      <w:pPr>
        <w:pStyle w:val="NoSpacing"/>
        <w:outlineLvl w:val="0"/>
        <w:rPr>
          <w:rFonts w:ascii="Aptos" w:hAnsi="Aptos" w:cs="Times New Roman"/>
          <w:b/>
          <w:sz w:val="24"/>
          <w:szCs w:val="24"/>
        </w:rPr>
      </w:pPr>
    </w:p>
    <w:p w14:paraId="428338A5" w14:textId="77777777" w:rsidR="00703BF5" w:rsidRPr="00A15267" w:rsidRDefault="00703BF5" w:rsidP="00A120C1">
      <w:pPr>
        <w:pStyle w:val="NoSpacing"/>
        <w:jc w:val="center"/>
        <w:outlineLvl w:val="0"/>
        <w:rPr>
          <w:rFonts w:ascii="Aptos" w:eastAsia="Times New Roman" w:hAnsi="Aptos" w:cs="Times New Roman"/>
          <w:sz w:val="28"/>
          <w:szCs w:val="28"/>
          <w:lang w:eastAsia="en-GB"/>
        </w:rPr>
      </w:pPr>
    </w:p>
    <w:p w14:paraId="122D7F06" w14:textId="5D115062" w:rsidR="006B5CF8" w:rsidRPr="00A15267" w:rsidRDefault="006B5CF8" w:rsidP="0021141C">
      <w:pPr>
        <w:spacing w:after="0"/>
        <w:jc w:val="center"/>
        <w:outlineLvl w:val="0"/>
        <w:rPr>
          <w:rFonts w:ascii="Aptos" w:hAnsi="Aptos" w:cs="Times New Roman"/>
          <w:b/>
          <w:sz w:val="24"/>
          <w:szCs w:val="24"/>
          <w:lang w:val="en-IE"/>
        </w:rPr>
      </w:pPr>
      <w:r w:rsidRPr="00A15267">
        <w:rPr>
          <w:rFonts w:ascii="Aptos" w:hAnsi="Aptos" w:cs="Times New Roman"/>
          <w:b/>
          <w:bCs/>
          <w:sz w:val="24"/>
          <w:szCs w:val="24"/>
          <w:lang w:val="en-IE"/>
        </w:rPr>
        <w:t>To be Read in Conjunction with the Official Guide</w:t>
      </w:r>
      <w:r w:rsidR="00703BF5" w:rsidRPr="00A15267">
        <w:rPr>
          <w:rFonts w:ascii="Aptos" w:hAnsi="Aptos" w:cs="Times New Roman"/>
          <w:b/>
          <w:bCs/>
          <w:sz w:val="24"/>
          <w:szCs w:val="24"/>
          <w:lang w:val="en-IE"/>
        </w:rPr>
        <w:t xml:space="preserve"> </w:t>
      </w:r>
      <w:r w:rsidR="00703BF5" w:rsidRPr="00A15267">
        <w:rPr>
          <w:rFonts w:ascii="Aptos" w:hAnsi="Aptos" w:cs="Times New Roman"/>
          <w:b/>
          <w:sz w:val="24"/>
          <w:szCs w:val="24"/>
          <w:lang w:val="en-IE"/>
        </w:rPr>
        <w:t>and the GAA Official Codes 202</w:t>
      </w:r>
      <w:r w:rsidR="00B71251" w:rsidRPr="00A15267">
        <w:rPr>
          <w:rFonts w:ascii="Aptos" w:hAnsi="Aptos" w:cs="Times New Roman"/>
          <w:b/>
          <w:sz w:val="24"/>
          <w:szCs w:val="24"/>
          <w:lang w:val="en-IE"/>
        </w:rPr>
        <w:t>5</w:t>
      </w:r>
    </w:p>
    <w:p w14:paraId="4F7A2D0C" w14:textId="77777777" w:rsidR="00AC49AE" w:rsidRPr="00A15267" w:rsidRDefault="00AC49AE" w:rsidP="00326B0C">
      <w:pPr>
        <w:jc w:val="center"/>
        <w:rPr>
          <w:rFonts w:ascii="Aptos" w:hAnsi="Aptos" w:cs="Times New Roman"/>
          <w:b/>
          <w:sz w:val="24"/>
          <w:szCs w:val="24"/>
          <w:lang w:val="en-IE"/>
        </w:rPr>
      </w:pPr>
    </w:p>
    <w:p w14:paraId="7C7DAE23" w14:textId="77777777" w:rsidR="00AA293C" w:rsidRPr="00A15267" w:rsidRDefault="006B5CF8" w:rsidP="00A7251B">
      <w:pPr>
        <w:pStyle w:val="ListParagraph"/>
        <w:numPr>
          <w:ilvl w:val="0"/>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The Annual Convention is convened in accordance with Rule</w:t>
      </w:r>
      <w:r w:rsidR="00821A65" w:rsidRPr="00A15267">
        <w:rPr>
          <w:rFonts w:ascii="Aptos" w:hAnsi="Aptos" w:cs="Times New Roman"/>
          <w:sz w:val="24"/>
          <w:szCs w:val="24"/>
          <w:lang w:val="en-IE"/>
        </w:rPr>
        <w:t>s</w:t>
      </w:r>
      <w:r w:rsidRPr="00A15267">
        <w:rPr>
          <w:rFonts w:ascii="Aptos" w:hAnsi="Aptos" w:cs="Times New Roman"/>
          <w:sz w:val="24"/>
          <w:szCs w:val="24"/>
          <w:lang w:val="en-IE"/>
        </w:rPr>
        <w:t xml:space="preserve"> </w:t>
      </w:r>
      <w:r w:rsidRPr="00A15267">
        <w:rPr>
          <w:rFonts w:ascii="Aptos" w:hAnsi="Aptos" w:cs="Times New Roman"/>
          <w:b/>
          <w:bCs/>
          <w:sz w:val="24"/>
          <w:szCs w:val="24"/>
          <w:lang w:val="en-IE"/>
        </w:rPr>
        <w:t>3.</w:t>
      </w:r>
      <w:r w:rsidR="00821A65" w:rsidRPr="00A15267">
        <w:rPr>
          <w:rFonts w:ascii="Aptos" w:hAnsi="Aptos" w:cs="Times New Roman"/>
          <w:b/>
          <w:bCs/>
          <w:sz w:val="24"/>
          <w:szCs w:val="24"/>
          <w:lang w:val="en-IE"/>
        </w:rPr>
        <w:t>8</w:t>
      </w:r>
      <w:r w:rsidRPr="00A15267">
        <w:rPr>
          <w:rFonts w:ascii="Aptos" w:hAnsi="Aptos" w:cs="Times New Roman"/>
          <w:b/>
          <w:bCs/>
          <w:sz w:val="24"/>
          <w:szCs w:val="24"/>
          <w:lang w:val="en-IE"/>
        </w:rPr>
        <w:t xml:space="preserve">. </w:t>
      </w:r>
      <w:r w:rsidR="00821A65" w:rsidRPr="00A15267">
        <w:rPr>
          <w:rFonts w:ascii="Aptos" w:hAnsi="Aptos" w:cs="Times New Roman"/>
          <w:b/>
          <w:bCs/>
          <w:sz w:val="24"/>
          <w:szCs w:val="24"/>
          <w:lang w:val="en-IE"/>
        </w:rPr>
        <w:t xml:space="preserve">to 3.15 </w:t>
      </w:r>
      <w:r w:rsidRPr="00A15267">
        <w:rPr>
          <w:rFonts w:ascii="Aptos" w:hAnsi="Aptos" w:cs="Times New Roman"/>
          <w:b/>
          <w:bCs/>
          <w:sz w:val="24"/>
          <w:szCs w:val="24"/>
          <w:lang w:val="en-IE"/>
        </w:rPr>
        <w:t>T.</w:t>
      </w:r>
      <w:r w:rsidR="00821A65" w:rsidRPr="00A15267">
        <w:rPr>
          <w:rFonts w:ascii="Aptos" w:hAnsi="Aptos" w:cs="Times New Roman"/>
          <w:b/>
          <w:bCs/>
          <w:sz w:val="24"/>
          <w:szCs w:val="24"/>
          <w:lang w:val="en-IE"/>
        </w:rPr>
        <w:t>O</w:t>
      </w:r>
      <w:r w:rsidRPr="00A15267">
        <w:rPr>
          <w:rFonts w:ascii="Aptos" w:hAnsi="Aptos" w:cs="Times New Roman"/>
          <w:sz w:val="24"/>
          <w:szCs w:val="24"/>
          <w:lang w:val="en-IE"/>
        </w:rPr>
        <w:t xml:space="preserve">. </w:t>
      </w:r>
    </w:p>
    <w:p w14:paraId="673DB943" w14:textId="7D0EE185" w:rsidR="00DE1E59" w:rsidRPr="00A15267" w:rsidRDefault="006B5CF8" w:rsidP="00AA293C">
      <w:pPr>
        <w:pStyle w:val="ListParagraph"/>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 xml:space="preserve">In accordance with </w:t>
      </w:r>
      <w:r w:rsidRPr="00A15267">
        <w:rPr>
          <w:rFonts w:ascii="Aptos" w:hAnsi="Aptos" w:cs="Times New Roman"/>
          <w:b/>
          <w:bCs/>
          <w:sz w:val="24"/>
          <w:szCs w:val="24"/>
          <w:lang w:val="en-IE"/>
        </w:rPr>
        <w:t>R. 3.</w:t>
      </w:r>
      <w:r w:rsidR="00153941" w:rsidRPr="00A15267">
        <w:rPr>
          <w:rFonts w:ascii="Aptos" w:hAnsi="Aptos" w:cs="Times New Roman"/>
          <w:b/>
          <w:bCs/>
          <w:sz w:val="24"/>
          <w:szCs w:val="24"/>
          <w:lang w:val="en-IE"/>
        </w:rPr>
        <w:t>9</w:t>
      </w:r>
      <w:r w:rsidRPr="00A15267">
        <w:rPr>
          <w:rFonts w:ascii="Aptos" w:hAnsi="Aptos" w:cs="Times New Roman"/>
          <w:b/>
          <w:bCs/>
          <w:sz w:val="24"/>
          <w:szCs w:val="24"/>
          <w:lang w:val="en-IE"/>
        </w:rPr>
        <w:t>, T.O.</w:t>
      </w:r>
      <w:r w:rsidRPr="00A15267">
        <w:rPr>
          <w:rFonts w:ascii="Aptos" w:hAnsi="Aptos" w:cs="Times New Roman"/>
          <w:sz w:val="24"/>
          <w:szCs w:val="24"/>
          <w:lang w:val="en-IE"/>
        </w:rPr>
        <w:t xml:space="preserve">, the County Convention shall elect/appoint the following officers: Chairperson, Vice –Chairperson, Secretary, Treasurer, Officer for Irish Language and Culture, Coaching Officer and </w:t>
      </w:r>
      <w:r w:rsidR="00DE1E59" w:rsidRPr="00A15267">
        <w:rPr>
          <w:rFonts w:ascii="Aptos" w:hAnsi="Aptos" w:cs="Times New Roman"/>
          <w:sz w:val="24"/>
          <w:szCs w:val="24"/>
          <w:lang w:val="en-IE"/>
        </w:rPr>
        <w:t xml:space="preserve">Communications </w:t>
      </w:r>
      <w:r w:rsidRPr="00A15267">
        <w:rPr>
          <w:rFonts w:ascii="Aptos" w:hAnsi="Aptos" w:cs="Times New Roman"/>
          <w:sz w:val="24"/>
          <w:szCs w:val="24"/>
          <w:lang w:val="en-IE"/>
        </w:rPr>
        <w:t xml:space="preserve">Officer, all of whom shall hold office until the conclusion of the next Annual Convention. </w:t>
      </w:r>
    </w:p>
    <w:p w14:paraId="11F1E313" w14:textId="5F76AFA8" w:rsidR="006B5CF8" w:rsidRPr="00A15267" w:rsidRDefault="006B5CF8" w:rsidP="00DE1E59">
      <w:pPr>
        <w:pStyle w:val="ListParagraph"/>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 xml:space="preserve">It shall also elect two representatives on the Provincial Council, and one representative on the Central Council. Representatives not re-elected at County Convention shall continue in office until the conclusion of the Provincial Convention or Annual Congress as appropriate immediately following date of Convention. </w:t>
      </w:r>
    </w:p>
    <w:p w14:paraId="07A11C68" w14:textId="77777777" w:rsidR="006B5CF8" w:rsidRPr="00A15267" w:rsidRDefault="006B5CF8" w:rsidP="00A7251B">
      <w:pPr>
        <w:adjustRightInd w:val="0"/>
        <w:spacing w:line="276" w:lineRule="auto"/>
        <w:ind w:left="720"/>
        <w:rPr>
          <w:rFonts w:ascii="Aptos" w:hAnsi="Aptos" w:cs="Times New Roman"/>
          <w:sz w:val="24"/>
          <w:szCs w:val="24"/>
          <w:lang w:val="en-IE"/>
        </w:rPr>
      </w:pPr>
    </w:p>
    <w:p w14:paraId="4ACB86B7" w14:textId="0D6F0B5F" w:rsidR="006B5CF8" w:rsidRPr="00A15267" w:rsidRDefault="006B5CF8" w:rsidP="004D457E">
      <w:pPr>
        <w:adjustRightInd w:val="0"/>
        <w:spacing w:after="0" w:line="276" w:lineRule="auto"/>
        <w:ind w:left="720"/>
        <w:rPr>
          <w:rFonts w:ascii="Aptos" w:hAnsi="Aptos" w:cs="Times New Roman"/>
          <w:sz w:val="24"/>
          <w:szCs w:val="24"/>
          <w:lang w:val="en-IE"/>
        </w:rPr>
      </w:pPr>
      <w:r w:rsidRPr="00A15267">
        <w:rPr>
          <w:rFonts w:ascii="Aptos" w:hAnsi="Aptos" w:cs="Times New Roman"/>
          <w:sz w:val="24"/>
          <w:szCs w:val="24"/>
          <w:lang w:val="en-IE"/>
        </w:rPr>
        <w:t xml:space="preserve">The outgoing County Chairperson in any given year shall nominate, </w:t>
      </w:r>
      <w:r w:rsidR="00CF593D" w:rsidRPr="00A15267">
        <w:rPr>
          <w:rFonts w:ascii="Aptos" w:hAnsi="Aptos" w:cs="Times New Roman"/>
          <w:sz w:val="24"/>
          <w:szCs w:val="24"/>
          <w:lang w:val="en-IE"/>
        </w:rPr>
        <w:t>for</w:t>
      </w:r>
      <w:r w:rsidRPr="00A15267">
        <w:rPr>
          <w:rFonts w:ascii="Aptos" w:hAnsi="Aptos" w:cs="Times New Roman"/>
          <w:sz w:val="24"/>
          <w:szCs w:val="24"/>
          <w:lang w:val="en-IE"/>
        </w:rPr>
        <w:t xml:space="preserve"> the </w:t>
      </w:r>
      <w:r w:rsidR="00287963" w:rsidRPr="00A15267">
        <w:rPr>
          <w:rFonts w:ascii="Aptos" w:hAnsi="Aptos" w:cs="Times New Roman"/>
          <w:sz w:val="24"/>
          <w:szCs w:val="24"/>
          <w:lang w:val="en-IE"/>
        </w:rPr>
        <w:t xml:space="preserve">outgoing </w:t>
      </w:r>
      <w:r w:rsidRPr="00A15267">
        <w:rPr>
          <w:rFonts w:ascii="Aptos" w:hAnsi="Aptos" w:cs="Times New Roman"/>
          <w:sz w:val="24"/>
          <w:szCs w:val="24"/>
          <w:lang w:val="en-IE"/>
        </w:rPr>
        <w:t>County Committee</w:t>
      </w:r>
      <w:r w:rsidR="00FD4D4B" w:rsidRPr="00A15267">
        <w:rPr>
          <w:rFonts w:ascii="Aptos" w:hAnsi="Aptos" w:cs="Times New Roman"/>
          <w:sz w:val="24"/>
          <w:szCs w:val="24"/>
          <w:lang w:val="en-IE"/>
        </w:rPr>
        <w:t xml:space="preserve"> </w:t>
      </w:r>
      <w:r w:rsidR="00CF593D" w:rsidRPr="00A15267">
        <w:rPr>
          <w:rFonts w:ascii="Aptos" w:hAnsi="Aptos" w:cs="Times New Roman"/>
          <w:sz w:val="24"/>
          <w:szCs w:val="24"/>
          <w:lang w:val="en-IE"/>
        </w:rPr>
        <w:t>to</w:t>
      </w:r>
      <w:r w:rsidR="00FD4D4B" w:rsidRPr="00A15267">
        <w:rPr>
          <w:rFonts w:ascii="Aptos" w:hAnsi="Aptos" w:cs="Times New Roman"/>
          <w:sz w:val="24"/>
          <w:szCs w:val="24"/>
          <w:lang w:val="en-IE"/>
        </w:rPr>
        <w:t xml:space="preserve"> recommend to </w:t>
      </w:r>
      <w:r w:rsidR="00903AB2" w:rsidRPr="00A15267">
        <w:rPr>
          <w:rFonts w:ascii="Aptos" w:hAnsi="Aptos" w:cs="Times New Roman"/>
          <w:sz w:val="24"/>
          <w:szCs w:val="24"/>
          <w:lang w:val="en-IE"/>
        </w:rPr>
        <w:t>and appointment by County Convention</w:t>
      </w:r>
      <w:r w:rsidR="00AC1034" w:rsidRPr="00A15267">
        <w:rPr>
          <w:rFonts w:ascii="Aptos" w:hAnsi="Aptos" w:cs="Times New Roman"/>
          <w:sz w:val="24"/>
          <w:szCs w:val="24"/>
          <w:lang w:val="en-IE"/>
        </w:rPr>
        <w:t xml:space="preserve"> the </w:t>
      </w:r>
      <w:r w:rsidR="00B31AA7" w:rsidRPr="00A15267">
        <w:rPr>
          <w:rFonts w:ascii="Aptos" w:hAnsi="Aptos" w:cs="Times New Roman"/>
          <w:sz w:val="24"/>
          <w:szCs w:val="24"/>
          <w:lang w:val="en-IE"/>
        </w:rPr>
        <w:t>following:</w:t>
      </w:r>
      <w:r w:rsidRPr="00A15267">
        <w:rPr>
          <w:rFonts w:ascii="Aptos" w:hAnsi="Aptos" w:cs="Times New Roman"/>
          <w:sz w:val="24"/>
          <w:szCs w:val="24"/>
          <w:lang w:val="en-IE"/>
        </w:rPr>
        <w:t xml:space="preserve"> </w:t>
      </w:r>
      <w:r w:rsidR="003107C0" w:rsidRPr="00A15267">
        <w:rPr>
          <w:rFonts w:ascii="Aptos" w:hAnsi="Aptos" w:cs="Times New Roman"/>
          <w:sz w:val="24"/>
          <w:szCs w:val="24"/>
          <w:lang w:val="en-IE"/>
        </w:rPr>
        <w:t>a Planning and Training Officer, a Demographics Officer</w:t>
      </w:r>
      <w:r w:rsidR="004D457E" w:rsidRPr="00A15267">
        <w:rPr>
          <w:rFonts w:ascii="Aptos" w:hAnsi="Aptos" w:cs="Times New Roman"/>
          <w:sz w:val="24"/>
          <w:szCs w:val="24"/>
          <w:lang w:val="en-IE"/>
        </w:rPr>
        <w:t>, a Health &amp; Well Being Officer and</w:t>
      </w:r>
      <w:r w:rsidR="003107C0" w:rsidRPr="00A15267">
        <w:rPr>
          <w:rFonts w:ascii="Aptos" w:hAnsi="Aptos" w:cs="Times New Roman"/>
          <w:sz w:val="24"/>
          <w:szCs w:val="24"/>
          <w:lang w:val="en-IE"/>
        </w:rPr>
        <w:t xml:space="preserve"> </w:t>
      </w:r>
      <w:r w:rsidRPr="00A15267">
        <w:rPr>
          <w:rFonts w:ascii="Aptos" w:hAnsi="Aptos" w:cs="Times New Roman"/>
          <w:sz w:val="24"/>
          <w:szCs w:val="24"/>
          <w:lang w:val="en-IE"/>
        </w:rPr>
        <w:t>a Children’s Officer</w:t>
      </w:r>
      <w:r w:rsidR="004D457E" w:rsidRPr="00A15267">
        <w:rPr>
          <w:rFonts w:ascii="Aptos" w:hAnsi="Aptos" w:cs="Times New Roman"/>
          <w:sz w:val="24"/>
          <w:szCs w:val="24"/>
          <w:lang w:val="en-IE"/>
        </w:rPr>
        <w:t>.</w:t>
      </w:r>
    </w:p>
    <w:p w14:paraId="7CFBF883" w14:textId="77777777" w:rsidR="006B5CF8" w:rsidRPr="00A15267" w:rsidRDefault="006B5CF8" w:rsidP="00A7251B">
      <w:pPr>
        <w:adjustRightInd w:val="0"/>
        <w:spacing w:line="276" w:lineRule="auto"/>
        <w:ind w:left="720"/>
        <w:rPr>
          <w:rFonts w:ascii="Aptos" w:hAnsi="Aptos" w:cs="Times New Roman"/>
          <w:sz w:val="24"/>
          <w:szCs w:val="24"/>
          <w:lang w:val="en-IE"/>
        </w:rPr>
      </w:pPr>
    </w:p>
    <w:p w14:paraId="0E465C4D" w14:textId="366D3A60" w:rsidR="006B5CF8" w:rsidRPr="00A15267" w:rsidRDefault="006B5CF8" w:rsidP="00A7251B">
      <w:pPr>
        <w:adjustRightInd w:val="0"/>
        <w:spacing w:after="0" w:line="276" w:lineRule="auto"/>
        <w:ind w:left="720"/>
        <w:rPr>
          <w:rFonts w:ascii="Aptos" w:hAnsi="Aptos" w:cs="Times New Roman"/>
          <w:sz w:val="24"/>
          <w:szCs w:val="24"/>
          <w:lang w:val="en-IE"/>
        </w:rPr>
      </w:pPr>
      <w:r w:rsidRPr="00A15267">
        <w:rPr>
          <w:rFonts w:ascii="Aptos" w:hAnsi="Aptos" w:cs="Times New Roman"/>
          <w:sz w:val="24"/>
          <w:szCs w:val="24"/>
          <w:lang w:val="en-IE"/>
        </w:rPr>
        <w:t xml:space="preserve">The position of County Treasurer shall not be subject to the maximum number of years prescribed in </w:t>
      </w:r>
      <w:r w:rsidRPr="00A15267">
        <w:rPr>
          <w:rFonts w:ascii="Aptos" w:hAnsi="Aptos" w:cs="Times New Roman"/>
          <w:b/>
          <w:bCs/>
          <w:sz w:val="24"/>
          <w:szCs w:val="24"/>
          <w:lang w:val="en-IE"/>
        </w:rPr>
        <w:t>Rule 3.</w:t>
      </w:r>
      <w:r w:rsidR="00153941" w:rsidRPr="00A15267">
        <w:rPr>
          <w:rFonts w:ascii="Aptos" w:hAnsi="Aptos" w:cs="Times New Roman"/>
          <w:b/>
          <w:bCs/>
          <w:sz w:val="24"/>
          <w:szCs w:val="24"/>
          <w:lang w:val="en-IE"/>
        </w:rPr>
        <w:t>9</w:t>
      </w:r>
      <w:r w:rsidRPr="00A15267">
        <w:rPr>
          <w:rFonts w:ascii="Aptos" w:hAnsi="Aptos" w:cs="Times New Roman"/>
          <w:b/>
          <w:bCs/>
          <w:sz w:val="24"/>
          <w:szCs w:val="24"/>
          <w:lang w:val="en-IE"/>
        </w:rPr>
        <w:t>(b).</w:t>
      </w:r>
    </w:p>
    <w:p w14:paraId="3C4FB43D" w14:textId="77777777" w:rsidR="006B5CF8" w:rsidRPr="00A15267" w:rsidRDefault="006B5CF8" w:rsidP="00A7251B">
      <w:pPr>
        <w:adjustRightInd w:val="0"/>
        <w:spacing w:line="276" w:lineRule="auto"/>
        <w:rPr>
          <w:rFonts w:ascii="Aptos" w:hAnsi="Aptos" w:cs="Times New Roman"/>
          <w:b/>
          <w:bCs/>
          <w:sz w:val="24"/>
          <w:szCs w:val="24"/>
        </w:rPr>
      </w:pPr>
    </w:p>
    <w:p w14:paraId="7EEE6E99" w14:textId="39B43374" w:rsidR="00384D56" w:rsidRPr="00A15267" w:rsidRDefault="00384D56" w:rsidP="00384D56">
      <w:pPr>
        <w:pStyle w:val="ListParagraph"/>
        <w:adjustRightInd w:val="0"/>
        <w:spacing w:after="0" w:line="276" w:lineRule="auto"/>
        <w:rPr>
          <w:rFonts w:ascii="Aptos" w:hAnsi="Aptos" w:cs="Times New Roman"/>
          <w:sz w:val="24"/>
          <w:szCs w:val="24"/>
          <w:lang w:val="en-IE"/>
        </w:rPr>
      </w:pPr>
      <w:r w:rsidRPr="00A15267">
        <w:rPr>
          <w:rFonts w:ascii="Aptos" w:hAnsi="Aptos" w:cs="Times New Roman"/>
          <w:sz w:val="24"/>
          <w:szCs w:val="24"/>
          <w:lang w:val="en-IE"/>
        </w:rPr>
        <w:t>Kildare GAA’s delegation to Annual Congress or Leinster Convention shall consist of the representative</w:t>
      </w:r>
      <w:r w:rsidR="00831F06" w:rsidRPr="00A15267">
        <w:rPr>
          <w:rFonts w:ascii="Aptos" w:hAnsi="Aptos" w:cs="Times New Roman"/>
          <w:sz w:val="24"/>
          <w:szCs w:val="24"/>
          <w:lang w:val="en-IE"/>
        </w:rPr>
        <w:t>(s)</w:t>
      </w:r>
      <w:r w:rsidRPr="00A15267">
        <w:rPr>
          <w:rFonts w:ascii="Aptos" w:hAnsi="Aptos" w:cs="Times New Roman"/>
          <w:sz w:val="24"/>
          <w:szCs w:val="24"/>
          <w:lang w:val="en-IE"/>
        </w:rPr>
        <w:t xml:space="preserve"> to</w:t>
      </w:r>
      <w:r w:rsidR="00831F06" w:rsidRPr="00A15267">
        <w:rPr>
          <w:rFonts w:ascii="Aptos" w:hAnsi="Aptos" w:cs="Times New Roman"/>
          <w:sz w:val="24"/>
          <w:szCs w:val="24"/>
          <w:lang w:val="en-IE"/>
        </w:rPr>
        <w:t xml:space="preserve"> the</w:t>
      </w:r>
      <w:r w:rsidRPr="00A15267">
        <w:rPr>
          <w:rFonts w:ascii="Aptos" w:hAnsi="Aptos" w:cs="Times New Roman"/>
          <w:sz w:val="24"/>
          <w:szCs w:val="24"/>
          <w:lang w:val="en-IE"/>
        </w:rPr>
        <w:t xml:space="preserve"> relevant council (Central or Leinster) and the </w:t>
      </w:r>
      <w:r w:rsidR="00473F9E" w:rsidRPr="00A15267">
        <w:rPr>
          <w:rFonts w:ascii="Aptos" w:hAnsi="Aptos" w:cs="Times New Roman"/>
          <w:sz w:val="24"/>
          <w:szCs w:val="24"/>
          <w:lang w:val="en-IE"/>
        </w:rPr>
        <w:t xml:space="preserve">following </w:t>
      </w:r>
      <w:r w:rsidRPr="00A15267">
        <w:rPr>
          <w:rFonts w:ascii="Aptos" w:hAnsi="Aptos" w:cs="Times New Roman"/>
          <w:sz w:val="24"/>
          <w:szCs w:val="24"/>
          <w:lang w:val="en-IE"/>
        </w:rPr>
        <w:t>Officers of the County Committee</w:t>
      </w:r>
      <w:r w:rsidR="007956A6" w:rsidRPr="00A15267">
        <w:rPr>
          <w:rFonts w:ascii="Aptos" w:hAnsi="Aptos" w:cs="Times New Roman"/>
          <w:sz w:val="24"/>
          <w:szCs w:val="24"/>
          <w:lang w:val="en-IE"/>
        </w:rPr>
        <w:t xml:space="preserve"> (if available)</w:t>
      </w:r>
      <w:r w:rsidRPr="00A15267">
        <w:rPr>
          <w:rFonts w:ascii="Aptos" w:hAnsi="Aptos" w:cs="Times New Roman"/>
          <w:sz w:val="24"/>
          <w:szCs w:val="24"/>
          <w:lang w:val="en-IE"/>
        </w:rPr>
        <w:t>, namely: The Chairperson, the Vice–Chairperson, the Secretary and the Treasurer.</w:t>
      </w:r>
    </w:p>
    <w:p w14:paraId="5DB18955" w14:textId="77777777" w:rsidR="00384D56" w:rsidRPr="00A15267" w:rsidRDefault="00384D56" w:rsidP="00A7251B">
      <w:pPr>
        <w:adjustRightInd w:val="0"/>
        <w:spacing w:line="276" w:lineRule="auto"/>
        <w:rPr>
          <w:rFonts w:ascii="Aptos" w:hAnsi="Aptos" w:cs="Times New Roman"/>
          <w:b/>
          <w:bCs/>
          <w:sz w:val="24"/>
          <w:szCs w:val="24"/>
          <w:lang w:val="en-IE"/>
        </w:rPr>
      </w:pPr>
    </w:p>
    <w:p w14:paraId="58C25FD3" w14:textId="0238DE8E" w:rsidR="006B5CF8" w:rsidRPr="00A15267" w:rsidRDefault="006B5CF8" w:rsidP="00A7251B">
      <w:pPr>
        <w:pStyle w:val="ListParagraph"/>
        <w:numPr>
          <w:ilvl w:val="0"/>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 xml:space="preserve">In accordance with </w:t>
      </w:r>
      <w:r w:rsidRPr="00A15267">
        <w:rPr>
          <w:rFonts w:ascii="Aptos" w:hAnsi="Aptos" w:cs="Times New Roman"/>
          <w:b/>
          <w:bCs/>
          <w:sz w:val="24"/>
          <w:szCs w:val="24"/>
          <w:lang w:val="en-IE"/>
        </w:rPr>
        <w:t>R. 3.1</w:t>
      </w:r>
      <w:r w:rsidR="00153941" w:rsidRPr="00A15267">
        <w:rPr>
          <w:rFonts w:ascii="Aptos" w:hAnsi="Aptos" w:cs="Times New Roman"/>
          <w:b/>
          <w:bCs/>
          <w:sz w:val="24"/>
          <w:szCs w:val="24"/>
          <w:lang w:val="en-IE"/>
        </w:rPr>
        <w:t>6</w:t>
      </w:r>
      <w:r w:rsidRPr="00A15267">
        <w:rPr>
          <w:rFonts w:ascii="Aptos" w:hAnsi="Aptos" w:cs="Times New Roman"/>
          <w:b/>
          <w:bCs/>
          <w:sz w:val="24"/>
          <w:szCs w:val="24"/>
          <w:lang w:val="en-IE"/>
        </w:rPr>
        <w:t>(</w:t>
      </w:r>
      <w:r w:rsidR="00153941" w:rsidRPr="00A15267">
        <w:rPr>
          <w:rFonts w:ascii="Aptos" w:hAnsi="Aptos" w:cs="Times New Roman"/>
          <w:b/>
          <w:bCs/>
          <w:sz w:val="24"/>
          <w:szCs w:val="24"/>
          <w:lang w:val="en-IE"/>
        </w:rPr>
        <w:t>b</w:t>
      </w:r>
      <w:r w:rsidRPr="00A15267">
        <w:rPr>
          <w:rFonts w:ascii="Aptos" w:hAnsi="Aptos" w:cs="Times New Roman"/>
          <w:b/>
          <w:bCs/>
          <w:sz w:val="24"/>
          <w:szCs w:val="24"/>
          <w:lang w:val="en-IE"/>
        </w:rPr>
        <w:t>),</w:t>
      </w:r>
      <w:r w:rsidRPr="00A15267">
        <w:rPr>
          <w:rFonts w:ascii="Aptos" w:hAnsi="Aptos" w:cs="Times New Roman"/>
          <w:sz w:val="24"/>
          <w:szCs w:val="24"/>
          <w:lang w:val="en-IE"/>
        </w:rPr>
        <w:t xml:space="preserve"> the County Committee shall consist of the Officers (as elected and appointed per Bye Law #1 above), the Central and Provincial Council Representatives, one named representative of each affiliated adult Club taking part in official adult Competitions, one representative from the County Handball Committee, one representative from the Post-Primary Schools’ Committee, one representative from the Primary Schools’ Committee</w:t>
      </w:r>
      <w:r w:rsidR="000A5250" w:rsidRPr="00A15267">
        <w:rPr>
          <w:rFonts w:ascii="Aptos" w:hAnsi="Aptos" w:cs="Times New Roman"/>
          <w:sz w:val="24"/>
          <w:szCs w:val="24"/>
          <w:lang w:val="en-IE"/>
        </w:rPr>
        <w:t xml:space="preserve">, </w:t>
      </w:r>
      <w:r w:rsidRPr="00A15267">
        <w:rPr>
          <w:rFonts w:ascii="Aptos" w:hAnsi="Aptos" w:cs="Times New Roman"/>
          <w:sz w:val="24"/>
          <w:szCs w:val="24"/>
          <w:lang w:val="en-IE"/>
        </w:rPr>
        <w:t xml:space="preserve">the County Referees Administrator (appointed in accordance with </w:t>
      </w:r>
      <w:r w:rsidRPr="00A15267">
        <w:rPr>
          <w:rFonts w:ascii="Aptos" w:hAnsi="Aptos" w:cs="Times New Roman"/>
          <w:b/>
          <w:bCs/>
          <w:sz w:val="24"/>
          <w:szCs w:val="24"/>
          <w:lang w:val="en-IE"/>
        </w:rPr>
        <w:t>R. 3.</w:t>
      </w:r>
      <w:r w:rsidR="00C17763" w:rsidRPr="00A15267">
        <w:rPr>
          <w:rFonts w:ascii="Aptos" w:hAnsi="Aptos" w:cs="Times New Roman"/>
          <w:b/>
          <w:bCs/>
          <w:sz w:val="24"/>
          <w:szCs w:val="24"/>
          <w:lang w:val="en-IE"/>
        </w:rPr>
        <w:t>17 (</w:t>
      </w:r>
      <w:r w:rsidR="00AD3E83" w:rsidRPr="00A15267">
        <w:rPr>
          <w:rFonts w:ascii="Aptos" w:hAnsi="Aptos" w:cs="Times New Roman"/>
          <w:b/>
          <w:bCs/>
          <w:sz w:val="24"/>
          <w:szCs w:val="24"/>
          <w:lang w:val="en-IE"/>
        </w:rPr>
        <w:t>h</w:t>
      </w:r>
      <w:r w:rsidR="00C17763" w:rsidRPr="00A15267">
        <w:rPr>
          <w:rFonts w:ascii="Aptos" w:hAnsi="Aptos" w:cs="Times New Roman"/>
          <w:b/>
          <w:bCs/>
          <w:sz w:val="24"/>
          <w:szCs w:val="24"/>
          <w:lang w:val="en-IE"/>
        </w:rPr>
        <w:t>)</w:t>
      </w:r>
      <w:r w:rsidRPr="00A15267">
        <w:rPr>
          <w:rFonts w:ascii="Aptos" w:hAnsi="Aptos" w:cs="Times New Roman"/>
          <w:b/>
          <w:bCs/>
          <w:sz w:val="24"/>
          <w:szCs w:val="24"/>
          <w:lang w:val="en-IE"/>
        </w:rPr>
        <w:t>, T.O</w:t>
      </w:r>
      <w:r w:rsidR="00AD3E83" w:rsidRPr="00A15267">
        <w:rPr>
          <w:rFonts w:ascii="Aptos" w:hAnsi="Aptos" w:cs="Times New Roman"/>
          <w:b/>
          <w:bCs/>
          <w:sz w:val="24"/>
          <w:szCs w:val="24"/>
          <w:lang w:val="en-IE"/>
        </w:rPr>
        <w:t>.</w:t>
      </w:r>
      <w:r w:rsidR="00104F87" w:rsidRPr="00A15267">
        <w:rPr>
          <w:rFonts w:ascii="Aptos" w:hAnsi="Aptos" w:cs="Times New Roman"/>
          <w:b/>
          <w:bCs/>
          <w:sz w:val="24"/>
          <w:szCs w:val="24"/>
          <w:lang w:val="en-IE"/>
        </w:rPr>
        <w:t>)</w:t>
      </w:r>
      <w:r w:rsidR="00D5439F" w:rsidRPr="00A15267">
        <w:rPr>
          <w:rFonts w:ascii="Aptos" w:hAnsi="Aptos" w:cs="Times New Roman"/>
          <w:sz w:val="24"/>
          <w:szCs w:val="24"/>
          <w:lang w:val="en-IE"/>
        </w:rPr>
        <w:t xml:space="preserve">, the County Safety &amp; Facilities Officer </w:t>
      </w:r>
      <w:r w:rsidRPr="00A15267">
        <w:rPr>
          <w:rFonts w:ascii="Aptos" w:hAnsi="Aptos" w:cs="Times New Roman"/>
          <w:b/>
          <w:bCs/>
          <w:sz w:val="24"/>
          <w:szCs w:val="24"/>
          <w:lang w:val="en-IE"/>
        </w:rPr>
        <w:t xml:space="preserve"> </w:t>
      </w:r>
      <w:r w:rsidR="00104F87" w:rsidRPr="00A15267">
        <w:rPr>
          <w:rFonts w:ascii="Aptos" w:hAnsi="Aptos" w:cs="Times New Roman"/>
          <w:sz w:val="24"/>
          <w:szCs w:val="24"/>
          <w:lang w:val="en-IE"/>
        </w:rPr>
        <w:t xml:space="preserve">and </w:t>
      </w:r>
      <w:r w:rsidR="00A80008" w:rsidRPr="00A15267">
        <w:rPr>
          <w:rFonts w:ascii="Aptos" w:hAnsi="Aptos" w:cs="Times New Roman"/>
          <w:sz w:val="24"/>
          <w:szCs w:val="24"/>
          <w:lang w:val="en-IE"/>
        </w:rPr>
        <w:t>the Digital Communications Lead (</w:t>
      </w:r>
      <w:r w:rsidR="00104F87" w:rsidRPr="00A15267">
        <w:rPr>
          <w:rFonts w:ascii="Aptos" w:hAnsi="Aptos" w:cs="Times New Roman"/>
          <w:sz w:val="24"/>
          <w:szCs w:val="24"/>
          <w:lang w:val="en-IE"/>
        </w:rPr>
        <w:t xml:space="preserve">both </w:t>
      </w:r>
      <w:r w:rsidR="00A80008" w:rsidRPr="00A15267">
        <w:rPr>
          <w:rFonts w:ascii="Aptos" w:hAnsi="Aptos" w:cs="Times New Roman"/>
          <w:sz w:val="24"/>
          <w:szCs w:val="24"/>
          <w:lang w:val="en-IE"/>
        </w:rPr>
        <w:t xml:space="preserve">appointed in accordance with </w:t>
      </w:r>
      <w:r w:rsidR="00A80008" w:rsidRPr="00A15267">
        <w:rPr>
          <w:rFonts w:ascii="Aptos" w:hAnsi="Aptos" w:cs="Times New Roman"/>
          <w:b/>
          <w:bCs/>
          <w:sz w:val="24"/>
          <w:szCs w:val="24"/>
          <w:lang w:val="en-IE"/>
        </w:rPr>
        <w:t>R. 3.17 (</w:t>
      </w:r>
      <w:proofErr w:type="spellStart"/>
      <w:r w:rsidR="000371BA" w:rsidRPr="00A15267">
        <w:rPr>
          <w:rFonts w:ascii="Aptos" w:hAnsi="Aptos" w:cs="Times New Roman"/>
          <w:b/>
          <w:bCs/>
          <w:sz w:val="24"/>
          <w:szCs w:val="24"/>
          <w:lang w:val="en-IE"/>
        </w:rPr>
        <w:t>i</w:t>
      </w:r>
      <w:proofErr w:type="spellEnd"/>
      <w:r w:rsidR="00A80008" w:rsidRPr="00A15267">
        <w:rPr>
          <w:rFonts w:ascii="Aptos" w:hAnsi="Aptos" w:cs="Times New Roman"/>
          <w:b/>
          <w:bCs/>
          <w:sz w:val="24"/>
          <w:szCs w:val="24"/>
          <w:lang w:val="en-IE"/>
        </w:rPr>
        <w:t>), T.O.</w:t>
      </w:r>
      <w:r w:rsidR="00104F87" w:rsidRPr="00A15267">
        <w:rPr>
          <w:rFonts w:ascii="Aptos" w:hAnsi="Aptos" w:cs="Times New Roman"/>
          <w:sz w:val="24"/>
          <w:szCs w:val="24"/>
          <w:lang w:val="en-IE"/>
        </w:rPr>
        <w:t>).</w:t>
      </w:r>
    </w:p>
    <w:p w14:paraId="4F26024F" w14:textId="77777777" w:rsidR="00703BF5" w:rsidRPr="00A15267" w:rsidRDefault="00703BF5" w:rsidP="00A7251B">
      <w:pPr>
        <w:autoSpaceDE w:val="0"/>
        <w:autoSpaceDN w:val="0"/>
        <w:adjustRightInd w:val="0"/>
        <w:spacing w:line="276" w:lineRule="auto"/>
        <w:jc w:val="left"/>
        <w:rPr>
          <w:rFonts w:ascii="Aptos" w:hAnsi="Aptos" w:cs="Times New Roman"/>
          <w:b/>
          <w:bCs/>
          <w:sz w:val="24"/>
          <w:szCs w:val="24"/>
          <w:lang w:val="en-IE"/>
        </w:rPr>
      </w:pPr>
    </w:p>
    <w:p w14:paraId="28D3800C" w14:textId="6638228D" w:rsidR="006B5CF8" w:rsidRPr="00A15267" w:rsidRDefault="006B5CF8" w:rsidP="00A7251B">
      <w:pPr>
        <w:pStyle w:val="ListParagraph"/>
        <w:numPr>
          <w:ilvl w:val="0"/>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 xml:space="preserve">In accordance with </w:t>
      </w:r>
      <w:r w:rsidRPr="00A15267">
        <w:rPr>
          <w:rFonts w:ascii="Aptos" w:hAnsi="Aptos" w:cs="Times New Roman"/>
          <w:b/>
          <w:bCs/>
          <w:sz w:val="24"/>
          <w:szCs w:val="24"/>
          <w:lang w:val="en-IE"/>
        </w:rPr>
        <w:t>R. 3.</w:t>
      </w:r>
      <w:r w:rsidR="00153941" w:rsidRPr="00A15267">
        <w:rPr>
          <w:rFonts w:ascii="Aptos" w:hAnsi="Aptos" w:cs="Times New Roman"/>
          <w:b/>
          <w:bCs/>
          <w:sz w:val="24"/>
          <w:szCs w:val="24"/>
          <w:lang w:val="en-IE"/>
        </w:rPr>
        <w:t>18</w:t>
      </w:r>
      <w:r w:rsidRPr="00A15267">
        <w:rPr>
          <w:rFonts w:ascii="Aptos" w:hAnsi="Aptos" w:cs="Times New Roman"/>
          <w:b/>
          <w:bCs/>
          <w:sz w:val="24"/>
          <w:szCs w:val="24"/>
          <w:lang w:val="en-IE"/>
        </w:rPr>
        <w:t xml:space="preserve">, T.O. </w:t>
      </w:r>
      <w:r w:rsidRPr="00A15267">
        <w:rPr>
          <w:rFonts w:ascii="Aptos" w:hAnsi="Aptos" w:cs="Times New Roman"/>
          <w:sz w:val="24"/>
          <w:szCs w:val="24"/>
          <w:lang w:val="en-IE"/>
        </w:rPr>
        <w:t xml:space="preserve">the County Committee shall appoint the following Sub-Committees </w:t>
      </w:r>
      <w:r w:rsidR="00C812AB" w:rsidRPr="00A15267">
        <w:rPr>
          <w:rFonts w:ascii="Aptos" w:hAnsi="Aptos" w:cs="Times New Roman"/>
          <w:sz w:val="24"/>
          <w:szCs w:val="24"/>
          <w:lang w:val="en-IE"/>
        </w:rPr>
        <w:t xml:space="preserve">at its February meeting </w:t>
      </w:r>
      <w:r w:rsidRPr="00A15267">
        <w:rPr>
          <w:rFonts w:ascii="Aptos" w:hAnsi="Aptos" w:cs="Times New Roman"/>
          <w:sz w:val="24"/>
          <w:szCs w:val="24"/>
          <w:lang w:val="en-IE"/>
        </w:rPr>
        <w:t xml:space="preserve">whose powers and functions </w:t>
      </w:r>
      <w:r w:rsidRPr="00A15267">
        <w:rPr>
          <w:rFonts w:ascii="Aptos" w:hAnsi="Aptos" w:cs="Times New Roman"/>
          <w:sz w:val="24"/>
          <w:szCs w:val="24"/>
          <w:lang w:val="en-IE"/>
        </w:rPr>
        <w:lastRenderedPageBreak/>
        <w:t xml:space="preserve">shall be as outlined in </w:t>
      </w:r>
      <w:r w:rsidRPr="00A15267">
        <w:rPr>
          <w:rFonts w:ascii="Aptos" w:hAnsi="Aptos" w:cs="Times New Roman"/>
          <w:b/>
          <w:bCs/>
          <w:sz w:val="24"/>
          <w:szCs w:val="24"/>
          <w:lang w:val="en-IE"/>
        </w:rPr>
        <w:t>R.3.</w:t>
      </w:r>
      <w:r w:rsidR="00153941" w:rsidRPr="00A15267">
        <w:rPr>
          <w:rFonts w:ascii="Aptos" w:hAnsi="Aptos" w:cs="Times New Roman"/>
          <w:b/>
          <w:bCs/>
          <w:sz w:val="24"/>
          <w:szCs w:val="24"/>
          <w:lang w:val="en-IE"/>
        </w:rPr>
        <w:t>18</w:t>
      </w:r>
      <w:r w:rsidRPr="00A15267">
        <w:rPr>
          <w:rFonts w:ascii="Aptos" w:hAnsi="Aptos" w:cs="Times New Roman"/>
          <w:b/>
          <w:bCs/>
          <w:sz w:val="24"/>
          <w:szCs w:val="24"/>
          <w:lang w:val="en-IE"/>
        </w:rPr>
        <w:t>, T.O.</w:t>
      </w:r>
      <w:r w:rsidRPr="00A15267">
        <w:rPr>
          <w:rFonts w:ascii="Aptos" w:hAnsi="Aptos" w:cs="Times New Roman"/>
          <w:sz w:val="24"/>
          <w:szCs w:val="24"/>
          <w:lang w:val="en-IE"/>
        </w:rPr>
        <w:t xml:space="preserve"> and in these </w:t>
      </w:r>
      <w:proofErr w:type="gramStart"/>
      <w:r w:rsidRPr="00A15267">
        <w:rPr>
          <w:rFonts w:ascii="Aptos" w:hAnsi="Aptos" w:cs="Times New Roman"/>
          <w:sz w:val="24"/>
          <w:szCs w:val="24"/>
          <w:lang w:val="en-IE"/>
        </w:rPr>
        <w:t>Bye-Laws</w:t>
      </w:r>
      <w:proofErr w:type="gramEnd"/>
      <w:r w:rsidRPr="00A15267">
        <w:rPr>
          <w:rFonts w:ascii="Aptos" w:hAnsi="Aptos" w:cs="Times New Roman"/>
          <w:sz w:val="24"/>
          <w:szCs w:val="24"/>
          <w:lang w:val="en-IE"/>
        </w:rPr>
        <w:t xml:space="preserve">. All </w:t>
      </w:r>
      <w:r w:rsidR="008F1B19" w:rsidRPr="00A15267">
        <w:rPr>
          <w:rFonts w:ascii="Aptos" w:hAnsi="Aptos" w:cs="Times New Roman"/>
          <w:sz w:val="24"/>
          <w:szCs w:val="24"/>
          <w:lang w:val="en-IE"/>
        </w:rPr>
        <w:t xml:space="preserve">Chairpersons and </w:t>
      </w:r>
      <w:r w:rsidRPr="00A15267">
        <w:rPr>
          <w:rFonts w:ascii="Aptos" w:hAnsi="Aptos" w:cs="Times New Roman"/>
          <w:sz w:val="24"/>
          <w:szCs w:val="24"/>
          <w:lang w:val="en-IE"/>
        </w:rPr>
        <w:t>members of sub-committees shall be nominated by the County Chairperson and ratified by the County Committee.</w:t>
      </w:r>
    </w:p>
    <w:p w14:paraId="4ADEC2CA" w14:textId="2F11FB5D" w:rsidR="00A45CF3" w:rsidRPr="00A15267" w:rsidRDefault="00A45CF3" w:rsidP="00A7251B">
      <w:pPr>
        <w:pStyle w:val="DefaultStyle"/>
        <w:spacing w:line="276" w:lineRule="auto"/>
        <w:ind w:left="720"/>
        <w:jc w:val="both"/>
        <w:rPr>
          <w:rFonts w:ascii="Aptos" w:hAnsi="Aptos" w:cstheme="minorBidi"/>
        </w:rPr>
      </w:pPr>
      <w:r w:rsidRPr="00A15267">
        <w:rPr>
          <w:rFonts w:ascii="Aptos" w:hAnsi="Aptos" w:cstheme="minorBidi"/>
        </w:rPr>
        <w:t>All members of Sub Committees shall be named.</w:t>
      </w:r>
    </w:p>
    <w:p w14:paraId="5EE39BB2" w14:textId="4CCFED78" w:rsidR="00A45CF3" w:rsidRPr="00A15267" w:rsidRDefault="00A45CF3" w:rsidP="00A7251B">
      <w:pPr>
        <w:pStyle w:val="DefaultStyle"/>
        <w:spacing w:after="240" w:line="276" w:lineRule="auto"/>
        <w:ind w:left="720"/>
        <w:jc w:val="both"/>
        <w:rPr>
          <w:rFonts w:ascii="Aptos" w:hAnsi="Aptos" w:cstheme="minorBidi"/>
        </w:rPr>
      </w:pPr>
      <w:r w:rsidRPr="00A15267">
        <w:rPr>
          <w:rFonts w:ascii="Aptos" w:hAnsi="Aptos" w:cstheme="minorBidi"/>
        </w:rPr>
        <w:t xml:space="preserve">Where a quorum for meetings is not stated in these </w:t>
      </w:r>
      <w:proofErr w:type="gramStart"/>
      <w:r w:rsidRPr="00A15267">
        <w:rPr>
          <w:rFonts w:ascii="Aptos" w:hAnsi="Aptos" w:cstheme="minorBidi"/>
        </w:rPr>
        <w:t>Bye-Laws</w:t>
      </w:r>
      <w:proofErr w:type="gramEnd"/>
      <w:r w:rsidRPr="00A15267">
        <w:rPr>
          <w:rFonts w:ascii="Aptos" w:hAnsi="Aptos" w:cstheme="minorBidi"/>
        </w:rPr>
        <w:t>, Rule 4.2 T.O. shall apply.</w:t>
      </w:r>
    </w:p>
    <w:p w14:paraId="54E40FB8" w14:textId="77777777" w:rsidR="006B5CF8" w:rsidRPr="00A15267" w:rsidRDefault="006B5CF8" w:rsidP="00A7251B">
      <w:pPr>
        <w:pStyle w:val="ListParagraph"/>
        <w:spacing w:line="276" w:lineRule="auto"/>
        <w:rPr>
          <w:rFonts w:ascii="Aptos" w:hAnsi="Aptos" w:cs="Times New Roman"/>
          <w:b/>
          <w:sz w:val="24"/>
          <w:szCs w:val="24"/>
          <w:lang w:val="en-IE"/>
        </w:rPr>
      </w:pPr>
    </w:p>
    <w:p w14:paraId="4C3BEAFF"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b/>
          <w:sz w:val="24"/>
          <w:szCs w:val="24"/>
          <w:lang w:val="en-IE"/>
        </w:rPr>
        <w:t>Management Committee:</w:t>
      </w:r>
    </w:p>
    <w:p w14:paraId="07A43D13" w14:textId="5F42C88D" w:rsidR="005570BA"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 xml:space="preserve">It shall consist of the officers of the County Committee, the Central and Provincial Council representatives, the Chairperson of the Hurling Committee, the Chairperson of Coiste na nÓg and the </w:t>
      </w:r>
      <w:r w:rsidR="00356BE4" w:rsidRPr="00A15267">
        <w:rPr>
          <w:rFonts w:ascii="Aptos" w:hAnsi="Aptos" w:cs="Times New Roman"/>
        </w:rPr>
        <w:t xml:space="preserve">Planning and Training Officer, </w:t>
      </w:r>
      <w:r w:rsidR="00BA3B5D" w:rsidRPr="00A15267">
        <w:rPr>
          <w:rFonts w:ascii="Aptos" w:hAnsi="Aptos" w:cs="Times New Roman"/>
        </w:rPr>
        <w:t xml:space="preserve">County </w:t>
      </w:r>
      <w:r w:rsidR="00356BE4" w:rsidRPr="00A15267">
        <w:rPr>
          <w:rFonts w:ascii="Aptos" w:hAnsi="Aptos" w:cs="Times New Roman"/>
        </w:rPr>
        <w:t xml:space="preserve">Safety Officer, Children’s </w:t>
      </w:r>
      <w:r w:rsidR="00BA3B5D" w:rsidRPr="00A15267">
        <w:rPr>
          <w:rFonts w:ascii="Aptos" w:hAnsi="Aptos" w:cs="Times New Roman"/>
        </w:rPr>
        <w:t>O</w:t>
      </w:r>
      <w:r w:rsidR="00356BE4" w:rsidRPr="00A15267">
        <w:rPr>
          <w:rFonts w:ascii="Aptos" w:hAnsi="Aptos" w:cs="Times New Roman"/>
        </w:rPr>
        <w:t>fficer, CCC Chairperson, Football Development Officer</w:t>
      </w:r>
      <w:r w:rsidR="00FE5733" w:rsidRPr="00A15267">
        <w:rPr>
          <w:rFonts w:ascii="Aptos" w:hAnsi="Aptos" w:cs="Times New Roman"/>
        </w:rPr>
        <w:t xml:space="preserve"> (appointed on the nomination of the County Chairperson</w:t>
      </w:r>
      <w:r w:rsidR="003D52D2" w:rsidRPr="00A15267">
        <w:rPr>
          <w:rFonts w:ascii="Aptos" w:hAnsi="Aptos" w:cs="Times New Roman"/>
        </w:rPr>
        <w:t xml:space="preserve"> by the County Committee)</w:t>
      </w:r>
      <w:r w:rsidR="00356BE4" w:rsidRPr="00A15267">
        <w:rPr>
          <w:rFonts w:ascii="Aptos" w:hAnsi="Aptos" w:cs="Times New Roman"/>
        </w:rPr>
        <w:t>,</w:t>
      </w:r>
      <w:r w:rsidR="00CB0142" w:rsidRPr="00A15267">
        <w:rPr>
          <w:rFonts w:ascii="Aptos" w:hAnsi="Aptos" w:cs="Times New Roman"/>
        </w:rPr>
        <w:t xml:space="preserve"> </w:t>
      </w:r>
      <w:r w:rsidRPr="00A15267">
        <w:rPr>
          <w:rFonts w:ascii="Aptos" w:hAnsi="Aptos" w:cs="Times New Roman"/>
          <w:sz w:val="24"/>
          <w:szCs w:val="24"/>
          <w:lang w:val="en-IE"/>
        </w:rPr>
        <w:t xml:space="preserve">Chairperson of the Strategic Plan </w:t>
      </w:r>
      <w:r w:rsidR="00C17763" w:rsidRPr="00A15267">
        <w:rPr>
          <w:rFonts w:ascii="Aptos" w:hAnsi="Aptos" w:cs="Times New Roman"/>
          <w:sz w:val="24"/>
          <w:szCs w:val="24"/>
          <w:lang w:val="en-IE"/>
        </w:rPr>
        <w:t>C</w:t>
      </w:r>
      <w:r w:rsidRPr="00A15267">
        <w:rPr>
          <w:rFonts w:ascii="Aptos" w:hAnsi="Aptos" w:cs="Times New Roman"/>
          <w:sz w:val="24"/>
          <w:szCs w:val="24"/>
          <w:lang w:val="en-IE"/>
        </w:rPr>
        <w:t xml:space="preserve">ommittee and any other position as maybe required for the effective running of the County Committee. </w:t>
      </w:r>
    </w:p>
    <w:p w14:paraId="31B31AB8" w14:textId="5D89B9A8"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The Operations Manager, who shall not have voting rights, will also be a member of the Management Committee.</w:t>
      </w:r>
    </w:p>
    <w:p w14:paraId="3F14D5C4"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b/>
          <w:sz w:val="24"/>
          <w:szCs w:val="24"/>
          <w:lang w:val="en-IE"/>
        </w:rPr>
        <w:t>County Competitions Control Committee:</w:t>
      </w:r>
    </w:p>
    <w:p w14:paraId="1D59A0A3" w14:textId="77777777"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 xml:space="preserve">A County Competitions Control Committee shall be nominated annually by the County Chairperson for appointment by the County Committee. It shall consist of ten members in total to include a representative from the Hurling Committee and Coiste na nÓg, </w:t>
      </w:r>
      <w:r w:rsidRPr="00A15267">
        <w:rPr>
          <w:rFonts w:ascii="Aptos" w:hAnsi="Aptos" w:cs="Times New Roman"/>
          <w:sz w:val="24"/>
          <w:szCs w:val="24"/>
        </w:rPr>
        <w:t>one Fixtures’ Analyst, and the County Referees’ Administrator, who shall be entitled to vote only on the appointment of referees</w:t>
      </w:r>
      <w:r w:rsidRPr="00A15267">
        <w:rPr>
          <w:rFonts w:ascii="Aptos" w:hAnsi="Aptos" w:cs="Times New Roman"/>
          <w:sz w:val="24"/>
          <w:szCs w:val="24"/>
          <w:lang w:val="en-IE"/>
        </w:rPr>
        <w:t xml:space="preserve">. </w:t>
      </w:r>
      <w:proofErr w:type="gramStart"/>
      <w:r w:rsidRPr="00A15267">
        <w:rPr>
          <w:rFonts w:ascii="Aptos" w:hAnsi="Aptos" w:cs="Times New Roman"/>
          <w:sz w:val="24"/>
          <w:szCs w:val="24"/>
          <w:lang w:val="en-IE"/>
        </w:rPr>
        <w:t>With the exception of</w:t>
      </w:r>
      <w:proofErr w:type="gramEnd"/>
      <w:r w:rsidRPr="00A15267">
        <w:rPr>
          <w:rFonts w:ascii="Aptos" w:hAnsi="Aptos" w:cs="Times New Roman"/>
          <w:sz w:val="24"/>
          <w:szCs w:val="24"/>
          <w:lang w:val="en-IE"/>
        </w:rPr>
        <w:t xml:space="preserve"> Grading of Clubs and Players the Competitions Control Committee is granted plenary powers and acts on behalf of the County Committee.</w:t>
      </w:r>
    </w:p>
    <w:p w14:paraId="12745E4A"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Fixture Analysts:</w:t>
      </w:r>
    </w:p>
    <w:p w14:paraId="155204E4" w14:textId="3A2EECF9"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 xml:space="preserve">The </w:t>
      </w:r>
      <w:r w:rsidR="00A45CF3" w:rsidRPr="00A15267">
        <w:rPr>
          <w:rFonts w:ascii="Aptos" w:hAnsi="Aptos" w:cs="Times New Roman"/>
          <w:sz w:val="24"/>
          <w:szCs w:val="24"/>
          <w:lang w:val="en-IE"/>
        </w:rPr>
        <w:t xml:space="preserve">Management Committee </w:t>
      </w:r>
      <w:r w:rsidRPr="00A15267">
        <w:rPr>
          <w:rFonts w:ascii="Aptos" w:hAnsi="Aptos" w:cs="Times New Roman"/>
          <w:sz w:val="24"/>
          <w:szCs w:val="24"/>
          <w:lang w:val="en-IE"/>
        </w:rPr>
        <w:t xml:space="preserve">shall </w:t>
      </w:r>
      <w:r w:rsidR="00153941" w:rsidRPr="00A15267">
        <w:rPr>
          <w:rFonts w:ascii="Aptos" w:hAnsi="Aptos" w:cs="Times New Roman"/>
          <w:sz w:val="24"/>
          <w:szCs w:val="24"/>
          <w:lang w:val="en-IE"/>
        </w:rPr>
        <w:t xml:space="preserve">nominate </w:t>
      </w:r>
      <w:r w:rsidR="00153941" w:rsidRPr="00A15267">
        <w:rPr>
          <w:rFonts w:ascii="Aptos" w:hAnsi="Aptos" w:cs="Times New Roman"/>
          <w:b/>
          <w:bCs/>
          <w:sz w:val="24"/>
          <w:szCs w:val="24"/>
          <w:lang w:val="en-IE"/>
        </w:rPr>
        <w:t>one</w:t>
      </w:r>
      <w:r w:rsidRPr="00A15267">
        <w:rPr>
          <w:rFonts w:ascii="Aptos" w:hAnsi="Aptos" w:cs="Times New Roman"/>
          <w:sz w:val="24"/>
          <w:szCs w:val="24"/>
          <w:lang w:val="en-IE"/>
        </w:rPr>
        <w:t xml:space="preserve"> Fixture Analysts to be ratified by the County Committee.</w:t>
      </w:r>
    </w:p>
    <w:p w14:paraId="069267AA"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County Hearings Committee:</w:t>
      </w:r>
    </w:p>
    <w:p w14:paraId="399F8727" w14:textId="15AEA47D"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 xml:space="preserve">A County Hearings Committee shall be nominated annually by the County Chairperson for appointment by the County Committee. It shall consist of eight members. No member of the County Management Committee, the County Competitions Control Committee, the County Coiste na nÓg C.C.C., the County Primary and Post-Primary Schools’ C. C. C. may serve on the County Hearings Committee.  It shall consist of at least three members for any hearing. Except where required to stand aside, as per </w:t>
      </w:r>
      <w:r w:rsidR="00C17763" w:rsidRPr="00A15267">
        <w:rPr>
          <w:rFonts w:ascii="Aptos" w:hAnsi="Aptos" w:cs="Times New Roman"/>
          <w:sz w:val="24"/>
          <w:szCs w:val="24"/>
          <w:lang w:val="en-IE"/>
        </w:rPr>
        <w:t>Code 16.1 (v)</w:t>
      </w:r>
      <w:r w:rsidRPr="00A15267">
        <w:rPr>
          <w:rFonts w:ascii="Aptos" w:hAnsi="Aptos" w:cs="Times New Roman"/>
          <w:sz w:val="24"/>
          <w:szCs w:val="24"/>
          <w:lang w:val="en-IE"/>
        </w:rPr>
        <w:t xml:space="preserve">, the Chairman or Secretary of the Committee must be present.  It shall hear appeals lodged by individuals and clubs against </w:t>
      </w:r>
      <w:r w:rsidRPr="00A15267">
        <w:rPr>
          <w:rFonts w:ascii="Aptos" w:hAnsi="Aptos" w:cs="Times New Roman"/>
          <w:sz w:val="24"/>
          <w:szCs w:val="24"/>
          <w:lang w:val="en-IE"/>
        </w:rPr>
        <w:lastRenderedPageBreak/>
        <w:t xml:space="preserve">decisions of Divisional or other subcommittees formed under </w:t>
      </w:r>
      <w:r w:rsidRPr="00A15267">
        <w:rPr>
          <w:rFonts w:ascii="Aptos" w:hAnsi="Aptos" w:cs="Times New Roman"/>
          <w:b/>
          <w:bCs/>
          <w:sz w:val="24"/>
          <w:szCs w:val="24"/>
          <w:lang w:val="en-IE"/>
        </w:rPr>
        <w:t>R. 3.</w:t>
      </w:r>
      <w:r w:rsidR="00153941" w:rsidRPr="00A15267">
        <w:rPr>
          <w:rFonts w:ascii="Aptos" w:hAnsi="Aptos" w:cs="Times New Roman"/>
          <w:b/>
          <w:bCs/>
          <w:sz w:val="24"/>
          <w:szCs w:val="24"/>
          <w:lang w:val="en-IE"/>
        </w:rPr>
        <w:t>1</w:t>
      </w:r>
      <w:r w:rsidR="001C06AA" w:rsidRPr="00A15267">
        <w:rPr>
          <w:rFonts w:ascii="Aptos" w:hAnsi="Aptos" w:cs="Times New Roman"/>
          <w:b/>
          <w:bCs/>
          <w:sz w:val="24"/>
          <w:szCs w:val="24"/>
          <w:lang w:val="en-IE"/>
        </w:rPr>
        <w:t>7</w:t>
      </w:r>
      <w:r w:rsidR="00F87F0D" w:rsidRPr="00A15267">
        <w:rPr>
          <w:rFonts w:ascii="Aptos" w:hAnsi="Aptos" w:cs="Times New Roman"/>
          <w:b/>
          <w:bCs/>
          <w:sz w:val="24"/>
          <w:szCs w:val="24"/>
          <w:lang w:val="en-IE"/>
        </w:rPr>
        <w:t xml:space="preserve"> (m)</w:t>
      </w:r>
      <w:r w:rsidRPr="00A15267">
        <w:rPr>
          <w:rFonts w:ascii="Aptos" w:hAnsi="Aptos" w:cs="Times New Roman"/>
          <w:b/>
          <w:bCs/>
          <w:sz w:val="24"/>
          <w:szCs w:val="24"/>
          <w:lang w:val="en-IE"/>
        </w:rPr>
        <w:t xml:space="preserve"> </w:t>
      </w:r>
      <w:r w:rsidR="00F87F0D" w:rsidRPr="00A15267">
        <w:rPr>
          <w:rFonts w:ascii="Aptos" w:hAnsi="Aptos" w:cs="Times New Roman"/>
          <w:b/>
          <w:bCs/>
          <w:sz w:val="24"/>
          <w:szCs w:val="24"/>
          <w:lang w:val="en-IE"/>
        </w:rPr>
        <w:t xml:space="preserve">T.O. </w:t>
      </w:r>
      <w:r w:rsidRPr="00A15267">
        <w:rPr>
          <w:rFonts w:ascii="Aptos" w:hAnsi="Aptos" w:cs="Times New Roman"/>
          <w:b/>
          <w:bCs/>
          <w:sz w:val="24"/>
          <w:szCs w:val="24"/>
          <w:lang w:val="en-IE"/>
        </w:rPr>
        <w:t xml:space="preserve">and </w:t>
      </w:r>
      <w:r w:rsidR="00F87F0D" w:rsidRPr="00A15267">
        <w:rPr>
          <w:rFonts w:ascii="Aptos" w:hAnsi="Aptos" w:cs="Times New Roman"/>
          <w:b/>
          <w:bCs/>
          <w:sz w:val="24"/>
          <w:szCs w:val="24"/>
          <w:lang w:val="en-IE"/>
        </w:rPr>
        <w:t xml:space="preserve">R. </w:t>
      </w:r>
      <w:r w:rsidRPr="00A15267">
        <w:rPr>
          <w:rFonts w:ascii="Aptos" w:hAnsi="Aptos" w:cs="Times New Roman"/>
          <w:b/>
          <w:bCs/>
          <w:sz w:val="24"/>
          <w:szCs w:val="24"/>
          <w:lang w:val="en-IE"/>
        </w:rPr>
        <w:t>3.1</w:t>
      </w:r>
      <w:r w:rsidR="001C06AA" w:rsidRPr="00A15267">
        <w:rPr>
          <w:rFonts w:ascii="Aptos" w:hAnsi="Aptos" w:cs="Times New Roman"/>
          <w:b/>
          <w:bCs/>
          <w:sz w:val="24"/>
          <w:szCs w:val="24"/>
          <w:lang w:val="en-IE"/>
        </w:rPr>
        <w:t>8</w:t>
      </w:r>
      <w:r w:rsidRPr="00A15267">
        <w:rPr>
          <w:rFonts w:ascii="Aptos" w:hAnsi="Aptos" w:cs="Times New Roman"/>
          <w:b/>
          <w:bCs/>
          <w:sz w:val="24"/>
          <w:szCs w:val="24"/>
          <w:lang w:val="en-IE"/>
        </w:rPr>
        <w:t xml:space="preserve"> T.O.</w:t>
      </w:r>
    </w:p>
    <w:p w14:paraId="303252A6" w14:textId="77777777" w:rsidR="00AB22BA" w:rsidRPr="00A15267" w:rsidRDefault="00AB22BA" w:rsidP="00AB22BA">
      <w:pPr>
        <w:pStyle w:val="ListParagraph"/>
        <w:numPr>
          <w:ilvl w:val="1"/>
          <w:numId w:val="3"/>
        </w:numPr>
        <w:autoSpaceDE w:val="0"/>
        <w:autoSpaceDN w:val="0"/>
        <w:adjustRightInd w:val="0"/>
        <w:spacing w:after="0" w:line="276" w:lineRule="auto"/>
        <w:jc w:val="left"/>
        <w:rPr>
          <w:rFonts w:ascii="Aptos" w:hAnsi="Aptos" w:cs="Times New Roman"/>
          <w:b/>
          <w:bCs/>
          <w:sz w:val="24"/>
          <w:szCs w:val="24"/>
          <w:lang w:val="en-IE"/>
        </w:rPr>
      </w:pPr>
      <w:r w:rsidRPr="00A15267">
        <w:rPr>
          <w:rFonts w:ascii="Aptos" w:hAnsi="Aptos" w:cs="Times New Roman"/>
          <w:b/>
          <w:bCs/>
          <w:sz w:val="24"/>
          <w:szCs w:val="24"/>
          <w:lang w:val="en-IE"/>
        </w:rPr>
        <w:t>Safety and Facilities Committee</w:t>
      </w:r>
    </w:p>
    <w:p w14:paraId="15996ECB" w14:textId="7EF31049" w:rsidR="00AB22BA" w:rsidRPr="00A15267" w:rsidRDefault="00AB22BA" w:rsidP="00AB22BA">
      <w:pPr>
        <w:pStyle w:val="ListParagraph"/>
        <w:adjustRightInd w:val="0"/>
        <w:spacing w:after="0" w:line="276" w:lineRule="auto"/>
        <w:ind w:left="1440"/>
        <w:rPr>
          <w:rFonts w:ascii="Aptos" w:hAnsi="Aptos" w:cs="Times New Roman"/>
          <w:b/>
          <w:bCs/>
          <w:sz w:val="24"/>
          <w:szCs w:val="24"/>
          <w:lang w:val="en-IE"/>
        </w:rPr>
      </w:pPr>
      <w:r w:rsidRPr="00A15267">
        <w:rPr>
          <w:rFonts w:ascii="Aptos" w:hAnsi="Aptos" w:cs="Times New Roman"/>
          <w:sz w:val="24"/>
          <w:szCs w:val="24"/>
          <w:lang w:val="en-IE"/>
        </w:rPr>
        <w:t xml:space="preserve">It shall have six members including County Safety and Facilities Officer who shall be Chairperson, a Qualified Event Controller. The remaining members, nominated by the Management Committee for appointment by the County Committee, should be suitably qualified in areas relevant to the terms of reference of the Committee as outlined in </w:t>
      </w:r>
      <w:r w:rsidRPr="00A15267">
        <w:rPr>
          <w:rFonts w:ascii="Aptos" w:hAnsi="Aptos" w:cs="Times New Roman"/>
          <w:b/>
          <w:bCs/>
          <w:sz w:val="24"/>
          <w:szCs w:val="24"/>
          <w:lang w:val="en-IE"/>
        </w:rPr>
        <w:t>R. 3.18 (v) T.O.</w:t>
      </w:r>
    </w:p>
    <w:p w14:paraId="2685F417" w14:textId="77777777" w:rsidR="00AB22BA" w:rsidRPr="00A15267" w:rsidRDefault="00AB22BA" w:rsidP="00AB22BA">
      <w:pPr>
        <w:pStyle w:val="ListParagraph"/>
        <w:adjustRightInd w:val="0"/>
        <w:spacing w:after="0" w:line="276" w:lineRule="auto"/>
        <w:ind w:left="1440"/>
        <w:rPr>
          <w:rFonts w:ascii="Aptos" w:hAnsi="Aptos" w:cs="Times New Roman"/>
          <w:b/>
          <w:bCs/>
          <w:sz w:val="12"/>
          <w:szCs w:val="12"/>
          <w:lang w:val="en-IE"/>
        </w:rPr>
      </w:pPr>
    </w:p>
    <w:p w14:paraId="3810A4F5" w14:textId="3AEAFB25"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Planning and Training Committee:</w:t>
      </w:r>
    </w:p>
    <w:p w14:paraId="719510E9" w14:textId="77777777" w:rsidR="006B5CF8" w:rsidRPr="00A15267" w:rsidRDefault="006B5CF8" w:rsidP="00A7251B">
      <w:pPr>
        <w:adjustRightInd w:val="0"/>
        <w:spacing w:line="276" w:lineRule="auto"/>
        <w:ind w:left="1440"/>
        <w:rPr>
          <w:rFonts w:ascii="Aptos" w:hAnsi="Aptos" w:cs="Times New Roman"/>
          <w:sz w:val="24"/>
          <w:szCs w:val="24"/>
        </w:rPr>
      </w:pPr>
      <w:r w:rsidRPr="00A15267">
        <w:rPr>
          <w:rFonts w:ascii="Aptos" w:hAnsi="Aptos" w:cs="Times New Roman"/>
          <w:sz w:val="24"/>
          <w:szCs w:val="24"/>
        </w:rPr>
        <w:t xml:space="preserve">It shall consist of five members, the Chairperson of which shall be the County Planning and Training Officer.  All members shall, upon appointment, complete the necessary training as prescribed by The National Officer Development Committee and </w:t>
      </w:r>
      <w:r w:rsidRPr="00A15267">
        <w:rPr>
          <w:rFonts w:ascii="Aptos" w:hAnsi="Aptos" w:cs="Times New Roman"/>
          <w:bCs/>
          <w:sz w:val="24"/>
          <w:szCs w:val="24"/>
        </w:rPr>
        <w:t>Club and County Planning Committee</w:t>
      </w:r>
      <w:r w:rsidRPr="00A15267">
        <w:rPr>
          <w:rFonts w:ascii="Aptos" w:hAnsi="Aptos" w:cs="Times New Roman"/>
          <w:sz w:val="24"/>
          <w:szCs w:val="24"/>
        </w:rPr>
        <w:t xml:space="preserve">.  </w:t>
      </w:r>
    </w:p>
    <w:p w14:paraId="239C5DF6"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bCs/>
          <w:sz w:val="24"/>
          <w:szCs w:val="24"/>
          <w:lang w:val="en-IE"/>
        </w:rPr>
      </w:pPr>
      <w:r w:rsidRPr="00A15267">
        <w:rPr>
          <w:rFonts w:ascii="Aptos" w:hAnsi="Aptos" w:cs="Times New Roman"/>
          <w:b/>
          <w:bCs/>
          <w:sz w:val="24"/>
          <w:szCs w:val="24"/>
          <w:lang w:val="en-IE"/>
        </w:rPr>
        <w:t xml:space="preserve">County Referee’s Administration Committee: </w:t>
      </w:r>
    </w:p>
    <w:p w14:paraId="40CD62C2" w14:textId="77777777"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It shall consist of at least five people, nominated by the County Chairperson, for appointment by the County Committee, and the Referees’ Administrator. The Chairperson to be selected from the membership.</w:t>
      </w:r>
    </w:p>
    <w:p w14:paraId="225295C1"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Coaching &amp; Games Development Committee:</w:t>
      </w:r>
    </w:p>
    <w:p w14:paraId="5547C875" w14:textId="77777777"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It shall consist of ten members: The County Coaching Officer as Chairperson, the County Games Development Manager as Secretary and eight members, nominated by the County Chairperson for appointment by the County Committee.</w:t>
      </w:r>
    </w:p>
    <w:p w14:paraId="3DE204F3"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County Cultural Committee:</w:t>
      </w:r>
    </w:p>
    <w:p w14:paraId="22E4ACF4" w14:textId="77777777"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It shall be chaired by the Officer for Irish Language and Culture and shall comprise of five people, four of whom shall be nominated by the County Chairperson, for appointment by the County Committee. The secretary is to be selected from these four.</w:t>
      </w:r>
    </w:p>
    <w:p w14:paraId="39CBDBD7" w14:textId="77733426" w:rsidR="006B5CF8" w:rsidRPr="00A15267" w:rsidRDefault="00E545FE"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Communications</w:t>
      </w:r>
      <w:r w:rsidR="00CF593D" w:rsidRPr="00A15267">
        <w:rPr>
          <w:rFonts w:ascii="Aptos" w:hAnsi="Aptos" w:cs="Times New Roman"/>
          <w:b/>
          <w:sz w:val="24"/>
          <w:szCs w:val="24"/>
          <w:lang w:val="en-IE"/>
        </w:rPr>
        <w:t xml:space="preserve"> </w:t>
      </w:r>
      <w:r w:rsidR="006B5CF8" w:rsidRPr="00A15267">
        <w:rPr>
          <w:rFonts w:ascii="Aptos" w:hAnsi="Aptos" w:cs="Times New Roman"/>
          <w:b/>
          <w:sz w:val="24"/>
          <w:szCs w:val="24"/>
          <w:lang w:val="en-IE"/>
        </w:rPr>
        <w:t>/Marketing</w:t>
      </w:r>
      <w:r w:rsidR="006A1742" w:rsidRPr="00A15267">
        <w:rPr>
          <w:rFonts w:ascii="Aptos" w:hAnsi="Aptos" w:cs="Times New Roman"/>
          <w:b/>
          <w:sz w:val="24"/>
          <w:szCs w:val="24"/>
          <w:lang w:val="en-IE"/>
        </w:rPr>
        <w:t xml:space="preserve">/Information Technology </w:t>
      </w:r>
      <w:r w:rsidR="006B5CF8" w:rsidRPr="00A15267">
        <w:rPr>
          <w:rFonts w:ascii="Aptos" w:hAnsi="Aptos" w:cs="Times New Roman"/>
          <w:b/>
          <w:sz w:val="24"/>
          <w:szCs w:val="24"/>
          <w:lang w:val="en-IE"/>
        </w:rPr>
        <w:t>Committee:</w:t>
      </w:r>
    </w:p>
    <w:p w14:paraId="5CBDA0B8" w14:textId="44E46974"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 xml:space="preserve">It shall be chaired by the County </w:t>
      </w:r>
      <w:r w:rsidR="00222183" w:rsidRPr="00A15267">
        <w:rPr>
          <w:rFonts w:ascii="Aptos" w:hAnsi="Aptos" w:cs="Times New Roman"/>
          <w:sz w:val="24"/>
          <w:szCs w:val="24"/>
          <w:lang w:val="en-IE"/>
        </w:rPr>
        <w:t xml:space="preserve">Communications Officer </w:t>
      </w:r>
      <w:r w:rsidRPr="00A15267">
        <w:rPr>
          <w:rFonts w:ascii="Aptos" w:hAnsi="Aptos" w:cs="Times New Roman"/>
          <w:sz w:val="24"/>
          <w:szCs w:val="24"/>
          <w:lang w:val="en-IE"/>
        </w:rPr>
        <w:t>and shall comprise of eight people, including the Officer for Irish Language and Culture</w:t>
      </w:r>
      <w:r w:rsidR="00CF593D" w:rsidRPr="00A15267">
        <w:rPr>
          <w:rFonts w:ascii="Aptos" w:hAnsi="Aptos" w:cs="Times New Roman"/>
          <w:sz w:val="24"/>
          <w:szCs w:val="24"/>
          <w:lang w:val="en-IE"/>
        </w:rPr>
        <w:t xml:space="preserve"> and the IT Officer</w:t>
      </w:r>
      <w:r w:rsidRPr="00A15267">
        <w:rPr>
          <w:rFonts w:ascii="Aptos" w:hAnsi="Aptos" w:cs="Times New Roman"/>
          <w:sz w:val="24"/>
          <w:szCs w:val="24"/>
          <w:lang w:val="en-IE"/>
        </w:rPr>
        <w:t xml:space="preserve">.  The other </w:t>
      </w:r>
      <w:r w:rsidR="00CF593D" w:rsidRPr="00A15267">
        <w:rPr>
          <w:rFonts w:ascii="Aptos" w:hAnsi="Aptos" w:cs="Times New Roman"/>
          <w:sz w:val="24"/>
          <w:szCs w:val="24"/>
          <w:lang w:val="en-IE"/>
        </w:rPr>
        <w:t>five</w:t>
      </w:r>
      <w:r w:rsidRPr="00A15267">
        <w:rPr>
          <w:rFonts w:ascii="Aptos" w:hAnsi="Aptos" w:cs="Times New Roman"/>
          <w:sz w:val="24"/>
          <w:szCs w:val="24"/>
          <w:lang w:val="en-IE"/>
        </w:rPr>
        <w:t xml:space="preserve"> members shall be nominated by the County Chairperson, for appointment by the County Committee. The Secretary is to be selected from these six. </w:t>
      </w:r>
    </w:p>
    <w:p w14:paraId="71CB95F9"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County Youth Committee:</w:t>
      </w:r>
    </w:p>
    <w:p w14:paraId="412F7FDE" w14:textId="2C2A6CCF"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It shall be chaired by the Children’s Officer and shall comprise of six people, five of whom shall be nominated by the County Chairperson, for appointment by the County Committee. The Secretary is to be selected from these five.</w:t>
      </w:r>
    </w:p>
    <w:p w14:paraId="7410292F" w14:textId="6D90A9A7" w:rsidR="006A1742" w:rsidRPr="00A15267" w:rsidRDefault="006A1742" w:rsidP="006A1742">
      <w:pPr>
        <w:pStyle w:val="ListParagraph"/>
        <w:numPr>
          <w:ilvl w:val="1"/>
          <w:numId w:val="3"/>
        </w:numPr>
        <w:adjustRightInd w:val="0"/>
        <w:spacing w:line="276" w:lineRule="auto"/>
        <w:rPr>
          <w:rFonts w:ascii="Aptos" w:hAnsi="Aptos" w:cs="Times New Roman"/>
          <w:b/>
          <w:bCs/>
          <w:sz w:val="24"/>
          <w:szCs w:val="24"/>
          <w:lang w:val="en-IE"/>
        </w:rPr>
      </w:pPr>
      <w:r w:rsidRPr="00A15267">
        <w:rPr>
          <w:rFonts w:ascii="Aptos" w:hAnsi="Aptos" w:cs="Times New Roman"/>
          <w:b/>
          <w:bCs/>
          <w:sz w:val="24"/>
          <w:szCs w:val="24"/>
          <w:lang w:val="en-IE"/>
        </w:rPr>
        <w:lastRenderedPageBreak/>
        <w:t>Finance Sub Committee:</w:t>
      </w:r>
    </w:p>
    <w:p w14:paraId="05E04B7C" w14:textId="6FD79681" w:rsidR="006A1742" w:rsidRPr="00A15267" w:rsidRDefault="006A1742" w:rsidP="006A1742">
      <w:pPr>
        <w:pStyle w:val="ListParagraph"/>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It shall comprise of the County Treasurer (as chairperson) together with the County Chairperson, County Vice Chairperson and County Secretary.</w:t>
      </w:r>
    </w:p>
    <w:p w14:paraId="7B797717" w14:textId="77777777" w:rsidR="006A1742" w:rsidRPr="00A15267" w:rsidRDefault="006A1742" w:rsidP="006A1742">
      <w:pPr>
        <w:pStyle w:val="ListParagraph"/>
        <w:adjustRightInd w:val="0"/>
        <w:spacing w:line="276" w:lineRule="auto"/>
        <w:ind w:left="1440"/>
        <w:rPr>
          <w:rFonts w:ascii="Aptos" w:hAnsi="Aptos" w:cs="Times New Roman"/>
          <w:sz w:val="24"/>
          <w:szCs w:val="24"/>
          <w:lang w:val="en-IE"/>
        </w:rPr>
      </w:pPr>
    </w:p>
    <w:p w14:paraId="50FF26B2" w14:textId="77777777" w:rsidR="00E545FE" w:rsidRPr="00A15267" w:rsidRDefault="00E545FE" w:rsidP="00E545FE">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County Teams Management and Panels Sub Committee:</w:t>
      </w:r>
    </w:p>
    <w:p w14:paraId="677C69C8" w14:textId="27F1196A" w:rsidR="00E545FE" w:rsidRPr="00A15267" w:rsidRDefault="00E545FE" w:rsidP="00E545FE">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 xml:space="preserve">The membership of the County Teams ‘Management and Panels’ Committee shall be as outlined in the players charter for County Committee/Player relationships as approved by Árd Chomhairle from time to time. The functions of this Committee will be as outlined in </w:t>
      </w:r>
      <w:r w:rsidRPr="00A15267">
        <w:rPr>
          <w:rFonts w:ascii="Aptos" w:hAnsi="Aptos" w:cs="Times New Roman"/>
          <w:b/>
          <w:bCs/>
          <w:sz w:val="24"/>
          <w:szCs w:val="24"/>
          <w:lang w:val="en-IE"/>
        </w:rPr>
        <w:t>Rule 3.18 (xiv), T.O.</w:t>
      </w:r>
    </w:p>
    <w:p w14:paraId="56494BE7"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b/>
          <w:sz w:val="24"/>
          <w:szCs w:val="24"/>
          <w:lang w:val="en-IE"/>
        </w:rPr>
        <w:t>Audit and Risk Committee:</w:t>
      </w:r>
    </w:p>
    <w:p w14:paraId="54F1B81B" w14:textId="77777777" w:rsidR="006B5CF8" w:rsidRPr="00A15267" w:rsidRDefault="006B5CF8" w:rsidP="00A7251B">
      <w:pPr>
        <w:adjustRightInd w:val="0"/>
        <w:spacing w:line="276" w:lineRule="auto"/>
        <w:ind w:left="1440"/>
        <w:rPr>
          <w:rFonts w:ascii="Aptos" w:hAnsi="Aptos" w:cs="Times New Roman"/>
          <w:dstrike/>
          <w:sz w:val="24"/>
          <w:szCs w:val="24"/>
          <w:lang w:val="en-IE"/>
        </w:rPr>
      </w:pPr>
      <w:r w:rsidRPr="00A15267">
        <w:rPr>
          <w:rFonts w:ascii="Aptos" w:hAnsi="Aptos" w:cs="Times New Roman"/>
          <w:sz w:val="24"/>
          <w:szCs w:val="24"/>
        </w:rPr>
        <w:t>It shall consist of no more than five named members including a Chairperson nominated by the Management Committee and approved by the Provincial Audit and Risk Committee and up to four members nominated by the Management Committee.  The Treasurer shall not be a member.</w:t>
      </w:r>
    </w:p>
    <w:p w14:paraId="5F554289" w14:textId="77777777" w:rsidR="00E545FE" w:rsidRPr="00A15267" w:rsidRDefault="00E545FE" w:rsidP="00E545FE">
      <w:pPr>
        <w:pStyle w:val="ListParagraph"/>
        <w:numPr>
          <w:ilvl w:val="1"/>
          <w:numId w:val="3"/>
        </w:numPr>
        <w:spacing w:after="0" w:line="276" w:lineRule="auto"/>
        <w:ind w:left="1353"/>
        <w:rPr>
          <w:rFonts w:ascii="Aptos" w:hAnsi="Aptos"/>
          <w:b/>
          <w:sz w:val="24"/>
          <w:szCs w:val="24"/>
        </w:rPr>
      </w:pPr>
      <w:r w:rsidRPr="00A15267">
        <w:rPr>
          <w:rFonts w:ascii="Aptos" w:hAnsi="Aptos"/>
          <w:b/>
          <w:sz w:val="24"/>
          <w:szCs w:val="24"/>
        </w:rPr>
        <w:t>Demographics Committee</w:t>
      </w:r>
    </w:p>
    <w:p w14:paraId="64E65935" w14:textId="77777777" w:rsidR="00E545FE" w:rsidRPr="00A15267" w:rsidRDefault="00E545FE" w:rsidP="00E545FE">
      <w:pPr>
        <w:adjustRightInd w:val="0"/>
        <w:spacing w:line="276" w:lineRule="auto"/>
        <w:ind w:left="1440"/>
        <w:rPr>
          <w:rFonts w:ascii="Aptos" w:hAnsi="Aptos" w:cs="Times New Roman"/>
          <w:sz w:val="24"/>
          <w:szCs w:val="24"/>
          <w:lang w:val="en-IE"/>
        </w:rPr>
      </w:pPr>
      <w:r w:rsidRPr="00A15267">
        <w:rPr>
          <w:rFonts w:ascii="Aptos" w:hAnsi="Aptos"/>
          <w:sz w:val="24"/>
          <w:szCs w:val="24"/>
        </w:rPr>
        <w:t>It shall be responsible for monitoring the impact of population changes and advising the County on the formation of policies to deal with those changes. It shall liaise with the relevant committees within the Association and with relevant bodies outside the Association in carrying out its functions. It shall consist of at least five members to include the Demographics Officer, who shall act as Chairperson. All other members shall be suitably qualified in areas relevant to the Terms of Reference of the Committee</w:t>
      </w:r>
    </w:p>
    <w:p w14:paraId="4AF1010A"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Health and Wellbeing Committee:</w:t>
      </w:r>
    </w:p>
    <w:p w14:paraId="1AC1B5BA" w14:textId="77777777"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It shall consist of a Chairperson and three other members all of whom shall be nominated by the County Chairperson, for appointment by the County Committee.</w:t>
      </w:r>
    </w:p>
    <w:p w14:paraId="100C9084" w14:textId="48CD4EA3" w:rsidR="001D10B5" w:rsidRPr="00A15267" w:rsidRDefault="001D10B5" w:rsidP="001D10B5">
      <w:pPr>
        <w:pStyle w:val="ListParagraph"/>
        <w:widowControl w:val="0"/>
        <w:autoSpaceDE w:val="0"/>
        <w:autoSpaceDN w:val="0"/>
        <w:adjustRightInd w:val="0"/>
        <w:spacing w:line="276" w:lineRule="auto"/>
        <w:ind w:left="851" w:right="-46"/>
        <w:rPr>
          <w:rFonts w:ascii="Aptos" w:hAnsi="Aptos" w:cs="Calibri"/>
          <w:b/>
          <w:i/>
          <w:lang w:eastAsia="en-IE"/>
        </w:rPr>
      </w:pPr>
      <w:r w:rsidRPr="00A15267">
        <w:rPr>
          <w:rFonts w:ascii="Aptos" w:hAnsi="Aptos" w:cs="Calibri"/>
          <w:b/>
          <w:i/>
          <w:iCs/>
          <w:lang w:eastAsia="en-IE"/>
        </w:rPr>
        <w:t>In</w:t>
      </w:r>
      <w:r w:rsidRPr="00A15267">
        <w:rPr>
          <w:rFonts w:ascii="Aptos" w:hAnsi="Aptos" w:cs="Calibri"/>
          <w:b/>
          <w:i/>
          <w:iCs/>
          <w:spacing w:val="29"/>
          <w:lang w:eastAsia="en-IE"/>
        </w:rPr>
        <w:t xml:space="preserve"> </w:t>
      </w:r>
      <w:r w:rsidRPr="00A15267">
        <w:rPr>
          <w:rFonts w:ascii="Aptos" w:hAnsi="Aptos" w:cs="Calibri"/>
          <w:b/>
          <w:i/>
          <w:iCs/>
          <w:lang w:eastAsia="en-IE"/>
        </w:rPr>
        <w:t>accordance</w:t>
      </w:r>
      <w:r w:rsidRPr="00A15267">
        <w:rPr>
          <w:rFonts w:ascii="Aptos" w:hAnsi="Aptos" w:cs="Calibri"/>
          <w:b/>
          <w:i/>
          <w:iCs/>
          <w:spacing w:val="16"/>
          <w:lang w:eastAsia="en-IE"/>
        </w:rPr>
        <w:t xml:space="preserve"> </w:t>
      </w:r>
      <w:r w:rsidRPr="00A15267">
        <w:rPr>
          <w:rFonts w:ascii="Aptos" w:hAnsi="Aptos" w:cs="Calibri"/>
          <w:b/>
          <w:i/>
          <w:iCs/>
          <w:lang w:eastAsia="en-IE"/>
        </w:rPr>
        <w:t>with</w:t>
      </w:r>
      <w:r w:rsidRPr="00A15267">
        <w:rPr>
          <w:rFonts w:ascii="Aptos" w:hAnsi="Aptos" w:cs="Calibri"/>
          <w:b/>
          <w:i/>
          <w:iCs/>
          <w:spacing w:val="17"/>
          <w:lang w:eastAsia="en-IE"/>
        </w:rPr>
        <w:t xml:space="preserve"> </w:t>
      </w:r>
      <w:r w:rsidRPr="00A15267">
        <w:rPr>
          <w:rFonts w:ascii="Aptos" w:hAnsi="Aptos" w:cs="Calibri"/>
          <w:b/>
          <w:i/>
          <w:iCs/>
          <w:lang w:eastAsia="en-IE"/>
        </w:rPr>
        <w:t>R.</w:t>
      </w:r>
      <w:r w:rsidRPr="00A15267">
        <w:rPr>
          <w:rFonts w:ascii="Aptos" w:hAnsi="Aptos" w:cs="Calibri"/>
          <w:b/>
          <w:i/>
          <w:iCs/>
          <w:spacing w:val="16"/>
          <w:lang w:eastAsia="en-IE"/>
        </w:rPr>
        <w:t xml:space="preserve"> </w:t>
      </w:r>
      <w:r w:rsidRPr="00A15267">
        <w:rPr>
          <w:rFonts w:ascii="Aptos" w:hAnsi="Aptos" w:cs="Calibri"/>
          <w:b/>
          <w:bCs/>
          <w:i/>
          <w:lang w:eastAsia="en-IE"/>
        </w:rPr>
        <w:t>3.17 (m)</w:t>
      </w:r>
      <w:r w:rsidRPr="00A15267">
        <w:rPr>
          <w:rFonts w:ascii="Aptos" w:hAnsi="Aptos" w:cs="Calibri"/>
          <w:b/>
          <w:bCs/>
          <w:i/>
          <w:spacing w:val="2"/>
          <w:lang w:eastAsia="en-IE"/>
        </w:rPr>
        <w:t xml:space="preserve"> </w:t>
      </w:r>
      <w:r w:rsidRPr="00A15267">
        <w:rPr>
          <w:rFonts w:ascii="Aptos" w:hAnsi="Aptos" w:cs="Calibri"/>
          <w:b/>
          <w:bCs/>
          <w:i/>
          <w:spacing w:val="-16"/>
          <w:lang w:eastAsia="en-IE"/>
        </w:rPr>
        <w:t>T.O.,</w:t>
      </w:r>
      <w:r w:rsidRPr="00A15267">
        <w:rPr>
          <w:rFonts w:ascii="Aptos" w:hAnsi="Aptos" w:cs="Calibri"/>
          <w:b/>
          <w:bCs/>
          <w:i/>
          <w:spacing w:val="5"/>
          <w:lang w:eastAsia="en-IE"/>
        </w:rPr>
        <w:t xml:space="preserve"> </w:t>
      </w:r>
      <w:r w:rsidR="00C92890" w:rsidRPr="00A15267">
        <w:rPr>
          <w:rFonts w:ascii="Aptos" w:hAnsi="Aptos" w:cs="Calibri"/>
          <w:b/>
          <w:bCs/>
          <w:i/>
          <w:lang w:eastAsia="en-IE"/>
        </w:rPr>
        <w:t>County Committee</w:t>
      </w:r>
      <w:r w:rsidRPr="00A15267">
        <w:rPr>
          <w:rFonts w:ascii="Aptos" w:hAnsi="Aptos" w:cs="Calibri"/>
          <w:b/>
          <w:bCs/>
          <w:i/>
          <w:spacing w:val="5"/>
          <w:lang w:eastAsia="en-IE"/>
        </w:rPr>
        <w:t xml:space="preserve"> </w:t>
      </w:r>
      <w:r w:rsidRPr="00A15267">
        <w:rPr>
          <w:rFonts w:ascii="Aptos" w:hAnsi="Aptos" w:cs="Calibri"/>
          <w:b/>
          <w:i/>
          <w:iCs/>
          <w:lang w:eastAsia="en-IE"/>
        </w:rPr>
        <w:t>shall</w:t>
      </w:r>
      <w:r w:rsidRPr="00A15267">
        <w:rPr>
          <w:rFonts w:ascii="Aptos" w:hAnsi="Aptos" w:cs="Calibri"/>
          <w:b/>
          <w:i/>
          <w:iCs/>
          <w:spacing w:val="15"/>
          <w:lang w:eastAsia="en-IE"/>
        </w:rPr>
        <w:t xml:space="preserve"> </w:t>
      </w:r>
      <w:r w:rsidRPr="00A15267">
        <w:rPr>
          <w:rFonts w:ascii="Aptos" w:hAnsi="Aptos" w:cs="Calibri"/>
          <w:b/>
          <w:i/>
          <w:iCs/>
          <w:lang w:eastAsia="en-IE"/>
        </w:rPr>
        <w:t>appoint</w:t>
      </w:r>
      <w:r w:rsidRPr="00A15267">
        <w:rPr>
          <w:rFonts w:ascii="Aptos" w:hAnsi="Aptos" w:cs="Calibri"/>
          <w:b/>
          <w:i/>
          <w:iCs/>
          <w:spacing w:val="13"/>
          <w:lang w:eastAsia="en-IE"/>
        </w:rPr>
        <w:t xml:space="preserve"> </w:t>
      </w:r>
      <w:r w:rsidRPr="00A15267">
        <w:rPr>
          <w:rFonts w:ascii="Aptos" w:hAnsi="Aptos" w:cs="Calibri"/>
          <w:b/>
          <w:i/>
          <w:iCs/>
          <w:lang w:eastAsia="en-IE"/>
        </w:rPr>
        <w:t>the</w:t>
      </w:r>
      <w:r w:rsidRPr="00A15267">
        <w:rPr>
          <w:rFonts w:ascii="Aptos" w:hAnsi="Aptos" w:cs="Calibri"/>
          <w:b/>
          <w:i/>
          <w:iCs/>
          <w:spacing w:val="17"/>
          <w:lang w:eastAsia="en-IE"/>
        </w:rPr>
        <w:t xml:space="preserve"> </w:t>
      </w:r>
      <w:r w:rsidRPr="00A15267">
        <w:rPr>
          <w:rFonts w:ascii="Aptos" w:hAnsi="Aptos" w:cs="Calibri"/>
          <w:b/>
          <w:i/>
          <w:iCs/>
          <w:lang w:eastAsia="en-IE"/>
        </w:rPr>
        <w:t>following</w:t>
      </w:r>
      <w:r w:rsidRPr="00A15267">
        <w:rPr>
          <w:rFonts w:ascii="Aptos" w:hAnsi="Aptos" w:cs="Calibri"/>
          <w:b/>
          <w:i/>
          <w:iCs/>
          <w:spacing w:val="31"/>
          <w:lang w:eastAsia="en-IE"/>
        </w:rPr>
        <w:t xml:space="preserve"> </w:t>
      </w:r>
      <w:r w:rsidRPr="00A15267">
        <w:rPr>
          <w:rFonts w:ascii="Aptos" w:hAnsi="Aptos" w:cs="Calibri"/>
          <w:b/>
          <w:i/>
          <w:iCs/>
          <w:w w:val="102"/>
          <w:lang w:eastAsia="en-IE"/>
        </w:rPr>
        <w:t xml:space="preserve">subcommittees </w:t>
      </w:r>
      <w:r w:rsidRPr="00A15267">
        <w:rPr>
          <w:rFonts w:ascii="Aptos" w:hAnsi="Aptos" w:cs="Calibri"/>
          <w:b/>
          <w:bCs/>
          <w:i/>
          <w:lang w:eastAsia="en-IE"/>
        </w:rPr>
        <w:t>whose</w:t>
      </w:r>
      <w:r w:rsidRPr="00A15267">
        <w:rPr>
          <w:rFonts w:ascii="Aptos" w:hAnsi="Aptos" w:cs="Calibri"/>
          <w:b/>
          <w:bCs/>
          <w:i/>
          <w:spacing w:val="5"/>
          <w:lang w:eastAsia="en-IE"/>
        </w:rPr>
        <w:t xml:space="preserve"> </w:t>
      </w:r>
      <w:r w:rsidRPr="00A15267">
        <w:rPr>
          <w:rFonts w:ascii="Aptos" w:hAnsi="Aptos" w:cs="Calibri"/>
          <w:b/>
          <w:bCs/>
          <w:i/>
          <w:lang w:eastAsia="en-IE"/>
        </w:rPr>
        <w:t>powers</w:t>
      </w:r>
      <w:r w:rsidRPr="00A15267">
        <w:rPr>
          <w:rFonts w:ascii="Aptos" w:hAnsi="Aptos" w:cs="Calibri"/>
          <w:b/>
          <w:bCs/>
          <w:i/>
          <w:spacing w:val="5"/>
          <w:lang w:eastAsia="en-IE"/>
        </w:rPr>
        <w:t xml:space="preserve"> </w:t>
      </w:r>
      <w:r w:rsidRPr="00A15267">
        <w:rPr>
          <w:rFonts w:ascii="Aptos" w:hAnsi="Aptos" w:cs="Calibri"/>
          <w:b/>
          <w:bCs/>
          <w:i/>
          <w:lang w:eastAsia="en-IE"/>
        </w:rPr>
        <w:t>and</w:t>
      </w:r>
      <w:r w:rsidRPr="00A15267">
        <w:rPr>
          <w:rFonts w:ascii="Aptos" w:hAnsi="Aptos" w:cs="Calibri"/>
          <w:b/>
          <w:bCs/>
          <w:i/>
          <w:spacing w:val="5"/>
          <w:lang w:eastAsia="en-IE"/>
        </w:rPr>
        <w:t xml:space="preserve"> </w:t>
      </w:r>
      <w:r w:rsidRPr="00A15267">
        <w:rPr>
          <w:rFonts w:ascii="Aptos" w:hAnsi="Aptos" w:cs="Calibri"/>
          <w:b/>
          <w:bCs/>
          <w:i/>
          <w:lang w:eastAsia="en-IE"/>
        </w:rPr>
        <w:t>functions</w:t>
      </w:r>
      <w:r w:rsidRPr="00A15267">
        <w:rPr>
          <w:rFonts w:ascii="Aptos" w:hAnsi="Aptos" w:cs="Calibri"/>
          <w:b/>
          <w:bCs/>
          <w:i/>
          <w:spacing w:val="5"/>
          <w:lang w:eastAsia="en-IE"/>
        </w:rPr>
        <w:t xml:space="preserve"> </w:t>
      </w:r>
      <w:r w:rsidRPr="00A15267">
        <w:rPr>
          <w:rFonts w:ascii="Aptos" w:hAnsi="Aptos" w:cs="Calibri"/>
          <w:b/>
          <w:bCs/>
          <w:i/>
          <w:lang w:eastAsia="en-IE"/>
        </w:rPr>
        <w:t>shall</w:t>
      </w:r>
      <w:r w:rsidRPr="00A15267">
        <w:rPr>
          <w:rFonts w:ascii="Aptos" w:hAnsi="Aptos" w:cs="Calibri"/>
          <w:b/>
          <w:bCs/>
          <w:i/>
          <w:spacing w:val="6"/>
          <w:lang w:eastAsia="en-IE"/>
        </w:rPr>
        <w:t xml:space="preserve"> </w:t>
      </w:r>
      <w:r w:rsidRPr="00A15267">
        <w:rPr>
          <w:rFonts w:ascii="Aptos" w:hAnsi="Aptos" w:cs="Calibri"/>
          <w:b/>
          <w:bCs/>
          <w:i/>
          <w:lang w:eastAsia="en-IE"/>
        </w:rPr>
        <w:t>be</w:t>
      </w:r>
      <w:r w:rsidRPr="00A15267">
        <w:rPr>
          <w:rFonts w:ascii="Aptos" w:hAnsi="Aptos" w:cs="Calibri"/>
          <w:b/>
          <w:bCs/>
          <w:i/>
          <w:spacing w:val="6"/>
          <w:lang w:eastAsia="en-IE"/>
        </w:rPr>
        <w:t xml:space="preserve"> </w:t>
      </w:r>
      <w:r w:rsidRPr="00A15267">
        <w:rPr>
          <w:rFonts w:ascii="Aptos" w:hAnsi="Aptos" w:cs="Calibri"/>
          <w:b/>
          <w:bCs/>
          <w:i/>
          <w:lang w:eastAsia="en-IE"/>
        </w:rPr>
        <w:t>as</w:t>
      </w:r>
      <w:r w:rsidRPr="00A15267">
        <w:rPr>
          <w:rFonts w:ascii="Aptos" w:hAnsi="Aptos" w:cs="Calibri"/>
          <w:b/>
          <w:bCs/>
          <w:i/>
          <w:spacing w:val="5"/>
          <w:lang w:eastAsia="en-IE"/>
        </w:rPr>
        <w:t xml:space="preserve"> </w:t>
      </w:r>
      <w:r w:rsidRPr="00A15267">
        <w:rPr>
          <w:rFonts w:ascii="Aptos" w:hAnsi="Aptos" w:cs="Calibri"/>
          <w:b/>
          <w:bCs/>
          <w:i/>
          <w:lang w:eastAsia="en-IE"/>
        </w:rPr>
        <w:t>detailed</w:t>
      </w:r>
      <w:r w:rsidRPr="00A15267">
        <w:rPr>
          <w:rFonts w:ascii="Aptos" w:hAnsi="Aptos" w:cs="Calibri"/>
          <w:b/>
          <w:bCs/>
          <w:i/>
          <w:spacing w:val="6"/>
          <w:lang w:eastAsia="en-IE"/>
        </w:rPr>
        <w:t xml:space="preserve"> </w:t>
      </w:r>
      <w:r w:rsidRPr="00A15267">
        <w:rPr>
          <w:rFonts w:ascii="Aptos" w:hAnsi="Aptos" w:cs="Calibri"/>
          <w:b/>
          <w:bCs/>
          <w:i/>
          <w:lang w:eastAsia="en-IE"/>
        </w:rPr>
        <w:t>in</w:t>
      </w:r>
      <w:r w:rsidRPr="00A15267">
        <w:rPr>
          <w:rFonts w:ascii="Aptos" w:hAnsi="Aptos" w:cs="Calibri"/>
          <w:b/>
          <w:bCs/>
          <w:i/>
          <w:spacing w:val="6"/>
          <w:lang w:eastAsia="en-IE"/>
        </w:rPr>
        <w:t xml:space="preserve"> </w:t>
      </w:r>
      <w:r w:rsidRPr="00A15267">
        <w:rPr>
          <w:rFonts w:ascii="Aptos" w:hAnsi="Aptos" w:cs="Calibri"/>
          <w:b/>
          <w:bCs/>
          <w:i/>
          <w:lang w:eastAsia="en-IE"/>
        </w:rPr>
        <w:t>these</w:t>
      </w:r>
      <w:r w:rsidRPr="00A15267">
        <w:rPr>
          <w:rFonts w:ascii="Aptos" w:hAnsi="Aptos" w:cs="Calibri"/>
          <w:b/>
          <w:bCs/>
          <w:i/>
          <w:spacing w:val="5"/>
          <w:lang w:eastAsia="en-IE"/>
        </w:rPr>
        <w:t xml:space="preserve"> </w:t>
      </w:r>
      <w:proofErr w:type="gramStart"/>
      <w:r w:rsidRPr="00A15267">
        <w:rPr>
          <w:rFonts w:ascii="Aptos" w:hAnsi="Aptos" w:cs="Calibri"/>
          <w:b/>
          <w:bCs/>
          <w:i/>
          <w:lang w:eastAsia="en-IE"/>
        </w:rPr>
        <w:t>Bye-Laws</w:t>
      </w:r>
      <w:proofErr w:type="gramEnd"/>
      <w:r w:rsidRPr="00A15267">
        <w:rPr>
          <w:rFonts w:ascii="Aptos" w:hAnsi="Aptos" w:cs="Calibri"/>
          <w:b/>
          <w:bCs/>
          <w:i/>
          <w:lang w:eastAsia="en-IE"/>
        </w:rPr>
        <w:t>:</w:t>
      </w:r>
    </w:p>
    <w:p w14:paraId="146552ED" w14:textId="77777777" w:rsidR="006B5CF8" w:rsidRPr="00A15267" w:rsidRDefault="006B5CF8" w:rsidP="00A7251B">
      <w:pPr>
        <w:pStyle w:val="ListParagraph"/>
        <w:numPr>
          <w:ilvl w:val="1"/>
          <w:numId w:val="3"/>
        </w:numPr>
        <w:autoSpaceDE w:val="0"/>
        <w:autoSpaceDN w:val="0"/>
        <w:adjustRightInd w:val="0"/>
        <w:spacing w:line="276" w:lineRule="auto"/>
        <w:jc w:val="left"/>
        <w:rPr>
          <w:rFonts w:ascii="Aptos" w:hAnsi="Aptos" w:cs="Times New Roman"/>
          <w:b/>
          <w:sz w:val="24"/>
          <w:szCs w:val="24"/>
          <w:lang w:val="en-IE"/>
        </w:rPr>
      </w:pPr>
      <w:r w:rsidRPr="00A15267">
        <w:rPr>
          <w:rFonts w:ascii="Aptos" w:hAnsi="Aptos" w:cs="Times New Roman"/>
          <w:b/>
          <w:sz w:val="24"/>
          <w:szCs w:val="24"/>
          <w:lang w:val="en-IE"/>
        </w:rPr>
        <w:t xml:space="preserve">County Hurling Committee: </w:t>
      </w:r>
    </w:p>
    <w:p w14:paraId="363F2B90" w14:textId="7296B9CB" w:rsidR="004B5E0C" w:rsidRPr="00A15267" w:rsidRDefault="006B5CF8" w:rsidP="000A192B">
      <w:pPr>
        <w:pStyle w:val="ListParagraph"/>
        <w:adjustRightInd w:val="0"/>
        <w:spacing w:after="0" w:line="276" w:lineRule="auto"/>
        <w:ind w:left="1440"/>
        <w:rPr>
          <w:rFonts w:ascii="Aptos" w:hAnsi="Aptos" w:cs="Times New Roman"/>
          <w:sz w:val="24"/>
          <w:szCs w:val="24"/>
          <w:lang w:val="en-IE"/>
        </w:rPr>
      </w:pPr>
      <w:r w:rsidRPr="00A15267">
        <w:rPr>
          <w:rFonts w:ascii="Aptos" w:hAnsi="Aptos" w:cs="Times New Roman"/>
          <w:sz w:val="24"/>
          <w:szCs w:val="24"/>
          <w:lang w:val="en-IE"/>
        </w:rPr>
        <w:t>It shall comprise of a Chairperson and seven other people all of whom shall be nominated by The County Chairperson, for appointment by the County Committee. The Secretary shall be selected from the seven people. It shall be responsible for the development of hurling at all levels within the county. Matters of finance and the administration of county teams shall be dealt with by the County Committee.</w:t>
      </w:r>
    </w:p>
    <w:p w14:paraId="234431F0"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Coiste na nÓg:</w:t>
      </w:r>
    </w:p>
    <w:p w14:paraId="0A3C8CCC" w14:textId="77777777"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lastRenderedPageBreak/>
        <w:t>The Chairperson and officers of Coiste na nÓg shall be nominated by the County Chairperson, for appointment by the County Committee. It shall also consist of one named delegate from each affiliated club taking part in official underage competitions. They will be responsible for the control of underage football and hurling within the county up to the Under 17 age group. Appeals against decisions of this committee and requests for a Hearing where prescribed shall be heard by the County Hearings Committee.</w:t>
      </w:r>
    </w:p>
    <w:p w14:paraId="5744A48B" w14:textId="77777777"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The accounts of Coiste na nÓg will be presented within the County Committee’s consolidated accounts at the annual convention of every year.</w:t>
      </w:r>
    </w:p>
    <w:p w14:paraId="3A9A8DE2" w14:textId="77777777" w:rsidR="000B3107" w:rsidRPr="00A15267" w:rsidRDefault="000B3107" w:rsidP="00583FB7">
      <w:pPr>
        <w:pStyle w:val="ListParagraph"/>
        <w:numPr>
          <w:ilvl w:val="1"/>
          <w:numId w:val="3"/>
        </w:numPr>
        <w:adjustRightInd w:val="0"/>
        <w:spacing w:line="276" w:lineRule="auto"/>
        <w:rPr>
          <w:rFonts w:ascii="Aptos" w:hAnsi="Aptos" w:cs="Times New Roman"/>
          <w:sz w:val="24"/>
          <w:szCs w:val="24"/>
          <w:lang w:val="en-IE"/>
        </w:rPr>
      </w:pPr>
      <w:r w:rsidRPr="00A15267">
        <w:rPr>
          <w:rFonts w:ascii="Aptos" w:hAnsi="Aptos" w:cs="Times New Roman"/>
          <w:b/>
          <w:bCs/>
          <w:sz w:val="24"/>
          <w:szCs w:val="24"/>
          <w:lang w:val="en-IE"/>
        </w:rPr>
        <w:t>Coiste na nÓg Competitions Control Committee:</w:t>
      </w:r>
    </w:p>
    <w:p w14:paraId="5A1E4900" w14:textId="372936B4" w:rsidR="00C35C00" w:rsidRPr="00A15267" w:rsidRDefault="001630BE" w:rsidP="00D62799">
      <w:pPr>
        <w:pStyle w:val="ListParagraph"/>
        <w:adjustRightInd w:val="0"/>
        <w:spacing w:line="276" w:lineRule="auto"/>
        <w:ind w:left="1440"/>
        <w:contextualSpacing w:val="0"/>
        <w:rPr>
          <w:rFonts w:ascii="Aptos" w:hAnsi="Aptos" w:cs="Times New Roman"/>
          <w:sz w:val="24"/>
          <w:szCs w:val="24"/>
          <w:lang w:val="en-IE"/>
        </w:rPr>
      </w:pPr>
      <w:r w:rsidRPr="00A15267">
        <w:rPr>
          <w:rFonts w:ascii="Aptos" w:hAnsi="Aptos" w:cs="Times New Roman"/>
          <w:sz w:val="24"/>
          <w:szCs w:val="24"/>
          <w:lang w:val="en-IE"/>
        </w:rPr>
        <w:t>The County Committee shall appoint a Coiste na nÓg C.C.C. which shall consist of the Coiste na nÓg Chairperson, Secretary and three named members of the Committee.</w:t>
      </w:r>
    </w:p>
    <w:p w14:paraId="05229A69"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Post-Primary Schools Committee</w:t>
      </w:r>
    </w:p>
    <w:p w14:paraId="38CBBF33" w14:textId="77777777" w:rsidR="006036FE"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 xml:space="preserve">It shall consist of a Chairperson, who will be an officer of the County Committee, a Secretary, a representative of each affiliated Post-Primary school, a representative of the Coaching and Games Development Committee and a representative of Coiste na nÓg. The function of the Committee shall be the promotion, development and control of Gaelic games in Post-Primary schools. It shall organise competitions where appropriate and encourage as wide a participation as possible in Gaelic games across the post-primary school network. The County Post-Primary Schools A.G.M. shall be held annually. Its officers shall be appointed in accordance with Rule </w:t>
      </w:r>
      <w:r w:rsidRPr="00A15267">
        <w:rPr>
          <w:rFonts w:ascii="Aptos" w:hAnsi="Aptos" w:cs="Times New Roman"/>
          <w:b/>
          <w:bCs/>
          <w:sz w:val="24"/>
          <w:szCs w:val="24"/>
          <w:lang w:val="en-IE"/>
        </w:rPr>
        <w:t>3.1</w:t>
      </w:r>
      <w:r w:rsidR="00077FBF" w:rsidRPr="00A15267">
        <w:rPr>
          <w:rFonts w:ascii="Aptos" w:hAnsi="Aptos" w:cs="Times New Roman"/>
          <w:b/>
          <w:bCs/>
          <w:sz w:val="24"/>
          <w:szCs w:val="24"/>
          <w:lang w:val="en-IE"/>
        </w:rPr>
        <w:t>8</w:t>
      </w:r>
      <w:r w:rsidR="00251757" w:rsidRPr="00A15267">
        <w:rPr>
          <w:rFonts w:ascii="Aptos" w:hAnsi="Aptos" w:cs="Times New Roman"/>
          <w:b/>
          <w:bCs/>
          <w:sz w:val="24"/>
          <w:szCs w:val="24"/>
          <w:lang w:val="en-IE"/>
        </w:rPr>
        <w:t xml:space="preserve"> </w:t>
      </w:r>
      <w:r w:rsidRPr="00A15267">
        <w:rPr>
          <w:rFonts w:ascii="Aptos" w:hAnsi="Aptos" w:cs="Times New Roman"/>
          <w:b/>
          <w:bCs/>
          <w:sz w:val="24"/>
          <w:szCs w:val="24"/>
          <w:lang w:val="en-IE"/>
        </w:rPr>
        <w:t xml:space="preserve"> (l) T.O.</w:t>
      </w:r>
      <w:r w:rsidRPr="00A15267">
        <w:rPr>
          <w:rFonts w:ascii="Aptos" w:hAnsi="Aptos" w:cs="Times New Roman"/>
          <w:sz w:val="24"/>
          <w:szCs w:val="24"/>
          <w:lang w:val="en-IE"/>
        </w:rPr>
        <w:t xml:space="preserve"> It shall appoint an executive committee and forward motions to the provincial body. It shall also elect a representative to the provincial body. </w:t>
      </w:r>
    </w:p>
    <w:p w14:paraId="525026A9" w14:textId="67E80280" w:rsidR="00D62799" w:rsidRPr="00A15267" w:rsidRDefault="00E25A82" w:rsidP="00D62799">
      <w:pPr>
        <w:pStyle w:val="ListParagraph"/>
        <w:numPr>
          <w:ilvl w:val="1"/>
          <w:numId w:val="3"/>
        </w:numPr>
        <w:adjustRightInd w:val="0"/>
        <w:spacing w:line="276" w:lineRule="auto"/>
        <w:rPr>
          <w:rFonts w:ascii="Aptos" w:hAnsi="Aptos" w:cs="Times New Roman"/>
          <w:b/>
          <w:bCs/>
          <w:sz w:val="24"/>
          <w:szCs w:val="24"/>
          <w:lang w:val="en-IE"/>
        </w:rPr>
      </w:pPr>
      <w:r w:rsidRPr="00A15267">
        <w:rPr>
          <w:rFonts w:ascii="Aptos" w:hAnsi="Aptos" w:cs="Times New Roman"/>
          <w:b/>
          <w:bCs/>
          <w:sz w:val="24"/>
          <w:szCs w:val="24"/>
          <w:lang w:val="en-IE"/>
        </w:rPr>
        <w:t>Post Primary Schools Competitions Control Committee</w:t>
      </w:r>
    </w:p>
    <w:p w14:paraId="1B8A691E" w14:textId="630BAF47" w:rsidR="006B5CF8" w:rsidRPr="00A15267" w:rsidRDefault="006B5CF8" w:rsidP="00D62799">
      <w:pPr>
        <w:pStyle w:val="ListParagraph"/>
        <w:adjustRightInd w:val="0"/>
        <w:spacing w:line="276" w:lineRule="auto"/>
        <w:ind w:left="1440"/>
        <w:contextualSpacing w:val="0"/>
        <w:rPr>
          <w:rFonts w:ascii="Aptos" w:hAnsi="Aptos" w:cs="Times New Roman"/>
          <w:sz w:val="24"/>
          <w:szCs w:val="24"/>
          <w:lang w:val="en-IE"/>
        </w:rPr>
      </w:pPr>
      <w:r w:rsidRPr="00A15267">
        <w:rPr>
          <w:rFonts w:ascii="Aptos" w:hAnsi="Aptos" w:cs="Times New Roman"/>
          <w:sz w:val="24"/>
          <w:szCs w:val="24"/>
          <w:lang w:val="en-IE"/>
        </w:rPr>
        <w:t>The Post Primary Committee Chairperson shall, with approval from the Management Committee, appoint a Post-Primary school’s C.C.C. that will consist of the chair</w:t>
      </w:r>
      <w:r w:rsidR="006036FE" w:rsidRPr="00A15267">
        <w:rPr>
          <w:rFonts w:ascii="Aptos" w:hAnsi="Aptos" w:cs="Times New Roman"/>
          <w:sz w:val="24"/>
          <w:szCs w:val="24"/>
          <w:lang w:val="en-IE"/>
        </w:rPr>
        <w:t>person</w:t>
      </w:r>
      <w:r w:rsidRPr="00A15267">
        <w:rPr>
          <w:rFonts w:ascii="Aptos" w:hAnsi="Aptos" w:cs="Times New Roman"/>
          <w:sz w:val="24"/>
          <w:szCs w:val="24"/>
          <w:lang w:val="en-IE"/>
        </w:rPr>
        <w:t xml:space="preserve">, secretary and three other named members of the Post Primary </w:t>
      </w:r>
      <w:r w:rsidR="00AF1BAD" w:rsidRPr="00A15267">
        <w:rPr>
          <w:rFonts w:ascii="Aptos" w:hAnsi="Aptos" w:cs="Times New Roman"/>
          <w:sz w:val="24"/>
          <w:szCs w:val="24"/>
          <w:lang w:val="en-IE"/>
        </w:rPr>
        <w:t>S</w:t>
      </w:r>
      <w:r w:rsidRPr="00A15267">
        <w:rPr>
          <w:rFonts w:ascii="Aptos" w:hAnsi="Aptos" w:cs="Times New Roman"/>
          <w:sz w:val="24"/>
          <w:szCs w:val="24"/>
          <w:lang w:val="en-IE"/>
        </w:rPr>
        <w:t>chools Committee. Appeals against decisions of this committee and requests for a Hearing where prescribed shall be heard by the County Hearings Committee.</w:t>
      </w:r>
      <w:r w:rsidR="00E02FD3" w:rsidRPr="00A15267">
        <w:rPr>
          <w:rFonts w:ascii="Aptos" w:hAnsi="Aptos" w:cs="Times New Roman"/>
          <w:sz w:val="24"/>
          <w:szCs w:val="24"/>
          <w:lang w:val="en-IE"/>
        </w:rPr>
        <w:t xml:space="preserve">           </w:t>
      </w:r>
    </w:p>
    <w:p w14:paraId="27EF5581"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 xml:space="preserve">County Strategic Planning Committee: </w:t>
      </w:r>
    </w:p>
    <w:p w14:paraId="23AFF2C8" w14:textId="77777777"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 xml:space="preserve">The Committee’s role, working in conjunction with the Management Committee, will be to implement Kildare GAA’s Strategic Plan, including updating the plan in 5-year cycles. The County Chairperson will nominate a Chairperson and two other members of the Strategic Planning </w:t>
      </w:r>
      <w:r w:rsidRPr="00A15267">
        <w:rPr>
          <w:rFonts w:ascii="Aptos" w:hAnsi="Aptos" w:cs="Times New Roman"/>
          <w:sz w:val="24"/>
          <w:szCs w:val="24"/>
          <w:lang w:val="en-IE"/>
        </w:rPr>
        <w:lastRenderedPageBreak/>
        <w:t xml:space="preserve">committee for appointment by the County Committee.  The Chairperson will be a member of the Management Committee. </w:t>
      </w:r>
    </w:p>
    <w:p w14:paraId="3001AFFC"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Primary Schools Subcommittee:</w:t>
      </w:r>
    </w:p>
    <w:p w14:paraId="4BC91B68" w14:textId="77777777"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It shall consist of a Chairperson, Vice-Chair, Secretary, Assistant-Secretary, Treasurer, Assistant Treasurer, P.R.O., Registrar, Development Officer, County Board Delegate and Officer for Irish Language and Culture. This Committee shall be responsible for the organising and control of Gaelic games at primary school level. The Primary Schools Committee Chairperson shall, with approval from the Management Committee, appoint a Primary school’s C.C.C. that will consist of the chairman, secretary and three other named members of the Primary schools Committee. The Primary Schools Committee will have its own Hearings committee, consisting of three named people who shall not be members of the primary schools executive or C.C.C.</w:t>
      </w:r>
    </w:p>
    <w:p w14:paraId="7D2D3BD8"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Club Kildare Sub- Committee:</w:t>
      </w:r>
    </w:p>
    <w:p w14:paraId="4B5DD038" w14:textId="77777777" w:rsidR="006B5CF8" w:rsidRPr="00A15267" w:rsidRDefault="006B5CF8" w:rsidP="00A7251B">
      <w:pPr>
        <w:adjustRightInd w:val="0"/>
        <w:spacing w:line="276" w:lineRule="auto"/>
        <w:ind w:left="1440"/>
        <w:rPr>
          <w:rFonts w:ascii="Aptos" w:hAnsi="Aptos" w:cs="Times New Roman"/>
          <w:sz w:val="24"/>
          <w:szCs w:val="24"/>
          <w:lang w:val="en-IE"/>
        </w:rPr>
      </w:pPr>
      <w:r w:rsidRPr="00A15267">
        <w:rPr>
          <w:rFonts w:ascii="Aptos" w:hAnsi="Aptos" w:cs="Times New Roman"/>
          <w:sz w:val="24"/>
          <w:szCs w:val="24"/>
          <w:lang w:val="en-IE"/>
        </w:rPr>
        <w:t>It shall consist of a Chairperson, Vice-Chairperson, Secretary, Treasurer (who shall be the current Treasurer of the County Committee), P.R.O., Membership Officer, at least five additional members, all of whom shall be shall be nominated by the Chairperson of the County Committee for appointment by the County Committee. It will be the main fundraising arm of the Kildare County Committee. All funds raised by Club Kildare shall be lodged to the account of Club Kildare and then transferred to the account of the County Committee who shall be responsible for the disbursements of the said funds. The accounts of Club Kildare will be presented within the County Committee’s consolidated accounts at the annual convention of every year.</w:t>
      </w:r>
    </w:p>
    <w:p w14:paraId="6909CCD5" w14:textId="47505C12" w:rsidR="006B5CF8" w:rsidRPr="00A15267" w:rsidRDefault="006B5CF8" w:rsidP="00441E80">
      <w:pPr>
        <w:spacing w:after="0" w:line="276" w:lineRule="auto"/>
        <w:rPr>
          <w:rFonts w:ascii="Aptos" w:hAnsi="Aptos" w:cs="Times New Roman"/>
          <w:sz w:val="24"/>
          <w:szCs w:val="24"/>
          <w:lang w:val="en-IE"/>
        </w:rPr>
      </w:pPr>
    </w:p>
    <w:p w14:paraId="4A9BA646" w14:textId="77777777" w:rsidR="006B5CF8" w:rsidRPr="00A15267" w:rsidRDefault="006B5CF8" w:rsidP="00A7251B">
      <w:pPr>
        <w:pStyle w:val="ListParagraph"/>
        <w:numPr>
          <w:ilvl w:val="0"/>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Grading/Regrading:</w:t>
      </w:r>
    </w:p>
    <w:p w14:paraId="440AD989" w14:textId="08F9C13E" w:rsidR="006B5CF8" w:rsidRPr="00A15267" w:rsidRDefault="006B5CF8" w:rsidP="00A7251B">
      <w:pPr>
        <w:adjustRightInd w:val="0"/>
        <w:spacing w:line="276" w:lineRule="auto"/>
        <w:ind w:left="720"/>
        <w:rPr>
          <w:rFonts w:ascii="Aptos" w:hAnsi="Aptos" w:cs="Times New Roman"/>
          <w:sz w:val="24"/>
          <w:szCs w:val="24"/>
          <w:lang w:val="en-IE"/>
        </w:rPr>
      </w:pPr>
      <w:r w:rsidRPr="00A15267">
        <w:rPr>
          <w:rFonts w:ascii="Aptos" w:hAnsi="Aptos" w:cs="Times New Roman"/>
          <w:sz w:val="24"/>
          <w:szCs w:val="24"/>
          <w:lang w:val="en-IE"/>
        </w:rPr>
        <w:t xml:space="preserve">Subject to </w:t>
      </w:r>
      <w:r w:rsidR="004B5E0C" w:rsidRPr="00A15267">
        <w:rPr>
          <w:rFonts w:ascii="Aptos" w:hAnsi="Aptos" w:cs="Times New Roman"/>
          <w:b/>
          <w:bCs/>
          <w:sz w:val="24"/>
          <w:szCs w:val="24"/>
          <w:lang w:val="en-IE"/>
        </w:rPr>
        <w:t xml:space="preserve">Code </w:t>
      </w:r>
      <w:r w:rsidR="00270603" w:rsidRPr="00A15267">
        <w:rPr>
          <w:rFonts w:ascii="Aptos" w:hAnsi="Aptos" w:cs="Times New Roman"/>
          <w:b/>
          <w:bCs/>
          <w:sz w:val="24"/>
          <w:szCs w:val="24"/>
          <w:lang w:val="en-IE"/>
        </w:rPr>
        <w:t xml:space="preserve">10.8 </w:t>
      </w:r>
      <w:r w:rsidR="004B5E0C" w:rsidRPr="00A15267">
        <w:rPr>
          <w:rFonts w:ascii="Aptos" w:hAnsi="Aptos" w:cs="Times New Roman"/>
          <w:b/>
          <w:bCs/>
          <w:sz w:val="24"/>
          <w:szCs w:val="24"/>
          <w:lang w:val="en-IE"/>
        </w:rPr>
        <w:t>GAA Official Codes</w:t>
      </w:r>
      <w:r w:rsidRPr="00A15267">
        <w:rPr>
          <w:rFonts w:ascii="Aptos" w:hAnsi="Aptos" w:cs="Times New Roman"/>
          <w:sz w:val="24"/>
          <w:szCs w:val="24"/>
          <w:lang w:val="en-IE"/>
        </w:rPr>
        <w:t>, the County Committee shall delegate responsibility for dealing with annual player and club re-grading to the Competition Control Committee (CCC). The CCC shall set a date for re-grading submissions, which must be compiled by clubs. This date shall be set by the CCC at the February County Board meeting, or as otherwise advised and notified by the CCC.</w:t>
      </w:r>
    </w:p>
    <w:p w14:paraId="41C56070" w14:textId="7F1184B9" w:rsidR="006B5CF8" w:rsidRPr="00A15267" w:rsidRDefault="006B5CF8" w:rsidP="00A7251B">
      <w:pPr>
        <w:adjustRightInd w:val="0"/>
        <w:spacing w:line="276" w:lineRule="auto"/>
        <w:ind w:left="720"/>
        <w:rPr>
          <w:rFonts w:ascii="Aptos" w:hAnsi="Aptos" w:cs="Times New Roman"/>
          <w:sz w:val="24"/>
          <w:szCs w:val="24"/>
          <w:lang w:val="en-IE"/>
        </w:rPr>
      </w:pPr>
      <w:r w:rsidRPr="00A15267">
        <w:rPr>
          <w:rFonts w:ascii="Aptos" w:hAnsi="Aptos" w:cs="Times New Roman"/>
          <w:sz w:val="24"/>
          <w:szCs w:val="24"/>
          <w:lang w:val="en-IE"/>
        </w:rPr>
        <w:t>The CCC shall also set out, and publish, the format under which clubs must compile their regrading lists and the rules surrounding how players may be regraded.</w:t>
      </w:r>
    </w:p>
    <w:p w14:paraId="55819575" w14:textId="5E1DA398" w:rsidR="006B5CF8" w:rsidRPr="00A15267" w:rsidRDefault="006B5CF8" w:rsidP="00A7251B">
      <w:pPr>
        <w:adjustRightInd w:val="0"/>
        <w:spacing w:line="276" w:lineRule="auto"/>
        <w:ind w:left="720"/>
        <w:rPr>
          <w:rFonts w:ascii="Aptos" w:hAnsi="Aptos" w:cs="Times New Roman"/>
          <w:sz w:val="24"/>
          <w:szCs w:val="24"/>
          <w:lang w:val="en-IE"/>
        </w:rPr>
      </w:pPr>
      <w:r w:rsidRPr="00A15267">
        <w:rPr>
          <w:rFonts w:ascii="Aptos" w:hAnsi="Aptos" w:cs="Times New Roman"/>
          <w:sz w:val="24"/>
          <w:szCs w:val="24"/>
          <w:lang w:val="en-IE"/>
        </w:rPr>
        <w:t>The County Committee shall retain the right to make the final decision on an application for regarding by a club.</w:t>
      </w:r>
    </w:p>
    <w:p w14:paraId="674F8C55" w14:textId="3883E0A0" w:rsidR="006B5CF8" w:rsidRPr="00A15267" w:rsidRDefault="006B5CF8" w:rsidP="00A7251B">
      <w:pPr>
        <w:adjustRightInd w:val="0"/>
        <w:spacing w:line="276" w:lineRule="auto"/>
        <w:ind w:left="720"/>
        <w:rPr>
          <w:rFonts w:ascii="Aptos" w:hAnsi="Aptos" w:cs="Times New Roman"/>
          <w:sz w:val="24"/>
          <w:szCs w:val="24"/>
          <w:lang w:val="en-IE"/>
        </w:rPr>
      </w:pPr>
      <w:r w:rsidRPr="00A15267">
        <w:rPr>
          <w:rFonts w:ascii="Aptos" w:hAnsi="Aptos" w:cs="Times New Roman"/>
          <w:sz w:val="24"/>
          <w:szCs w:val="24"/>
          <w:lang w:val="en-IE"/>
        </w:rPr>
        <w:lastRenderedPageBreak/>
        <w:t xml:space="preserve">A player shall have the right to appeal to the County Hearings Committee whose decision shall be final. </w:t>
      </w:r>
      <w:r w:rsidR="004B5E0C" w:rsidRPr="00A15267">
        <w:rPr>
          <w:rFonts w:ascii="Aptos" w:hAnsi="Aptos" w:cs="Times New Roman"/>
          <w:sz w:val="24"/>
          <w:szCs w:val="24"/>
          <w:lang w:val="en-IE"/>
        </w:rPr>
        <w:t xml:space="preserve">In accordance with Code </w:t>
      </w:r>
      <w:r w:rsidR="00270603" w:rsidRPr="00A15267">
        <w:rPr>
          <w:rFonts w:ascii="Aptos" w:hAnsi="Aptos" w:cs="Times New Roman"/>
          <w:b/>
          <w:bCs/>
          <w:sz w:val="24"/>
          <w:szCs w:val="24"/>
          <w:lang w:val="en-IE"/>
        </w:rPr>
        <w:t>10.8</w:t>
      </w:r>
      <w:r w:rsidRPr="00A15267">
        <w:rPr>
          <w:rFonts w:ascii="Aptos" w:hAnsi="Aptos" w:cs="Times New Roman"/>
          <w:b/>
          <w:bCs/>
          <w:sz w:val="24"/>
          <w:szCs w:val="24"/>
          <w:lang w:val="en-IE"/>
        </w:rPr>
        <w:t xml:space="preserve"> (b) </w:t>
      </w:r>
      <w:r w:rsidR="004B5E0C" w:rsidRPr="00A15267">
        <w:rPr>
          <w:rFonts w:ascii="Aptos" w:hAnsi="Aptos" w:cs="Times New Roman"/>
          <w:b/>
          <w:bCs/>
          <w:sz w:val="24"/>
          <w:szCs w:val="24"/>
          <w:lang w:val="en-IE"/>
        </w:rPr>
        <w:t xml:space="preserve">GAA Official </w:t>
      </w:r>
      <w:r w:rsidR="00270603" w:rsidRPr="00A15267">
        <w:rPr>
          <w:rFonts w:ascii="Aptos" w:hAnsi="Aptos" w:cs="Times New Roman"/>
          <w:b/>
          <w:bCs/>
          <w:sz w:val="24"/>
          <w:szCs w:val="24"/>
          <w:lang w:val="en-IE"/>
        </w:rPr>
        <w:t>Codes</w:t>
      </w:r>
      <w:r w:rsidR="004B5E0C" w:rsidRPr="00A15267">
        <w:rPr>
          <w:rFonts w:ascii="Aptos" w:hAnsi="Aptos" w:cs="Times New Roman"/>
          <w:b/>
          <w:bCs/>
          <w:sz w:val="24"/>
          <w:szCs w:val="24"/>
          <w:lang w:val="en-IE"/>
        </w:rPr>
        <w:t xml:space="preserve"> </w:t>
      </w:r>
      <w:r w:rsidRPr="00A15267">
        <w:rPr>
          <w:rFonts w:ascii="Aptos" w:hAnsi="Aptos" w:cs="Times New Roman"/>
          <w:sz w:val="24"/>
          <w:szCs w:val="24"/>
          <w:lang w:val="en-IE"/>
        </w:rPr>
        <w:t xml:space="preserve">a player has 3 </w:t>
      </w:r>
      <w:r w:rsidR="004B5E0C" w:rsidRPr="00A15267">
        <w:rPr>
          <w:rFonts w:ascii="Aptos" w:hAnsi="Aptos" w:cs="Times New Roman"/>
          <w:sz w:val="24"/>
          <w:szCs w:val="24"/>
          <w:lang w:val="en-IE"/>
        </w:rPr>
        <w:t xml:space="preserve">working </w:t>
      </w:r>
      <w:r w:rsidRPr="00A15267">
        <w:rPr>
          <w:rFonts w:ascii="Aptos" w:hAnsi="Aptos" w:cs="Times New Roman"/>
          <w:sz w:val="24"/>
          <w:szCs w:val="24"/>
          <w:lang w:val="en-IE"/>
        </w:rPr>
        <w:t>days to appeal this decision upon issue of approved grading list by the County Secretary.</w:t>
      </w:r>
    </w:p>
    <w:p w14:paraId="66A524B9" w14:textId="41FB23ED" w:rsidR="006B5CF8" w:rsidRDefault="006B5CF8" w:rsidP="00A7251B">
      <w:pPr>
        <w:adjustRightInd w:val="0"/>
        <w:spacing w:line="276" w:lineRule="auto"/>
        <w:ind w:left="720"/>
        <w:rPr>
          <w:rFonts w:ascii="Aptos" w:hAnsi="Aptos" w:cs="Times New Roman"/>
          <w:sz w:val="24"/>
          <w:szCs w:val="24"/>
          <w:lang w:val="en-IE"/>
        </w:rPr>
      </w:pPr>
      <w:r w:rsidRPr="00A15267">
        <w:rPr>
          <w:rFonts w:ascii="Aptos" w:hAnsi="Aptos" w:cs="Times New Roman"/>
          <w:sz w:val="24"/>
          <w:szCs w:val="24"/>
          <w:lang w:val="en-IE"/>
        </w:rPr>
        <w:t>Failure to adhere to the date and format prescribed by the CCC shall result in a fine of €100 on each count.</w:t>
      </w:r>
    </w:p>
    <w:p w14:paraId="6A1054EA" w14:textId="77777777" w:rsidR="000E23FA" w:rsidRPr="00A15267" w:rsidRDefault="000E23FA" w:rsidP="00A7251B">
      <w:pPr>
        <w:adjustRightInd w:val="0"/>
        <w:spacing w:line="276" w:lineRule="auto"/>
        <w:ind w:left="720"/>
        <w:rPr>
          <w:rFonts w:ascii="Aptos" w:hAnsi="Aptos" w:cs="Times New Roman"/>
          <w:sz w:val="24"/>
          <w:szCs w:val="24"/>
          <w:lang w:val="en-IE"/>
        </w:rPr>
      </w:pPr>
    </w:p>
    <w:p w14:paraId="4585972D" w14:textId="77777777" w:rsidR="004331DC" w:rsidRPr="00A15267" w:rsidRDefault="004331DC" w:rsidP="004331DC">
      <w:pPr>
        <w:adjustRightInd w:val="0"/>
        <w:spacing w:line="276" w:lineRule="auto"/>
        <w:ind w:left="720"/>
        <w:rPr>
          <w:rFonts w:ascii="Aptos" w:hAnsi="Aptos" w:cs="Times New Roman"/>
          <w:color w:val="4472C4" w:themeColor="accent5"/>
          <w:sz w:val="24"/>
          <w:szCs w:val="24"/>
          <w:lang w:val="en-IE"/>
        </w:rPr>
      </w:pPr>
      <w:r w:rsidRPr="00A15267">
        <w:rPr>
          <w:rFonts w:ascii="Aptos" w:hAnsi="Aptos" w:cs="Times New Roman"/>
          <w:color w:val="4472C4" w:themeColor="accent5"/>
          <w:sz w:val="24"/>
          <w:szCs w:val="24"/>
          <w:lang w:val="en-IE"/>
        </w:rPr>
        <w:t>"A player who participates for a club’s highest graded team in an official Adult Football or Hurling Championship competition, designated as a first-team competition, by either starting in one Championship match, or making two appearances as a substitute, shall be ineligible to participate in a Championship competition at a lower grade in the same code during the same playing year.</w:t>
      </w:r>
    </w:p>
    <w:p w14:paraId="310567F3" w14:textId="77777777" w:rsidR="004331DC" w:rsidRPr="00A15267" w:rsidRDefault="004331DC" w:rsidP="004331DC">
      <w:pPr>
        <w:adjustRightInd w:val="0"/>
        <w:spacing w:line="276" w:lineRule="auto"/>
        <w:ind w:left="720"/>
        <w:rPr>
          <w:rFonts w:ascii="Aptos" w:hAnsi="Aptos" w:cs="Times New Roman"/>
          <w:color w:val="4472C4" w:themeColor="accent5"/>
          <w:sz w:val="24"/>
          <w:szCs w:val="24"/>
          <w:lang w:val="en-IE"/>
        </w:rPr>
      </w:pPr>
    </w:p>
    <w:p w14:paraId="37719D82" w14:textId="77777777" w:rsidR="004331DC" w:rsidRPr="00A15267" w:rsidRDefault="004331DC" w:rsidP="004331DC">
      <w:pPr>
        <w:adjustRightInd w:val="0"/>
        <w:spacing w:line="276" w:lineRule="auto"/>
        <w:ind w:left="720"/>
        <w:rPr>
          <w:rFonts w:ascii="Aptos" w:hAnsi="Aptos" w:cs="Times New Roman"/>
          <w:color w:val="4472C4" w:themeColor="accent5"/>
          <w:sz w:val="24"/>
          <w:szCs w:val="24"/>
          <w:lang w:val="en-IE"/>
        </w:rPr>
      </w:pPr>
      <w:r w:rsidRPr="00A15267">
        <w:rPr>
          <w:rFonts w:ascii="Aptos" w:hAnsi="Aptos" w:cs="Times New Roman"/>
          <w:color w:val="4472C4" w:themeColor="accent5"/>
          <w:sz w:val="24"/>
          <w:szCs w:val="24"/>
          <w:lang w:val="en-IE"/>
        </w:rPr>
        <w:t>*NOTE* A player’s participation as a blood substitution or temporary substitution, as defined in the GAA Official Guide, shall not be deemed to constitute an appearance for the purpose of this Rule."</w:t>
      </w:r>
    </w:p>
    <w:p w14:paraId="6ABB2E89" w14:textId="77777777" w:rsidR="004331DC" w:rsidRPr="00A15267" w:rsidRDefault="004331DC" w:rsidP="00A7251B">
      <w:pPr>
        <w:adjustRightInd w:val="0"/>
        <w:spacing w:line="276" w:lineRule="auto"/>
        <w:ind w:left="720"/>
        <w:rPr>
          <w:rFonts w:ascii="Aptos" w:hAnsi="Aptos" w:cs="Times New Roman"/>
          <w:sz w:val="24"/>
          <w:szCs w:val="24"/>
          <w:lang w:val="en-IE"/>
        </w:rPr>
      </w:pPr>
    </w:p>
    <w:p w14:paraId="5CE1E657" w14:textId="77777777" w:rsidR="00593442" w:rsidRPr="00A15267" w:rsidRDefault="00593442" w:rsidP="00A7251B">
      <w:pPr>
        <w:adjustRightInd w:val="0"/>
        <w:spacing w:line="276" w:lineRule="auto"/>
        <w:ind w:left="720"/>
        <w:rPr>
          <w:rFonts w:ascii="Aptos" w:hAnsi="Aptos" w:cs="Times New Roman"/>
          <w:sz w:val="24"/>
          <w:szCs w:val="24"/>
          <w:lang w:val="en-IE"/>
        </w:rPr>
      </w:pPr>
    </w:p>
    <w:p w14:paraId="687EC5B1" w14:textId="77777777" w:rsidR="006B5CF8" w:rsidRPr="00A15267" w:rsidRDefault="006B5CF8" w:rsidP="00A7251B">
      <w:pPr>
        <w:pStyle w:val="ListParagraph"/>
        <w:numPr>
          <w:ilvl w:val="0"/>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Attachment to First Club:</w:t>
      </w:r>
    </w:p>
    <w:p w14:paraId="6272F423" w14:textId="79743255" w:rsidR="006B5CF8" w:rsidRPr="00A15267" w:rsidRDefault="006B5CF8" w:rsidP="00A7251B">
      <w:pPr>
        <w:adjustRightInd w:val="0"/>
        <w:spacing w:line="276" w:lineRule="auto"/>
        <w:ind w:left="720"/>
        <w:rPr>
          <w:rFonts w:ascii="Aptos" w:hAnsi="Aptos" w:cs="Times New Roman"/>
          <w:sz w:val="24"/>
          <w:szCs w:val="24"/>
          <w:lang w:val="en-IE"/>
        </w:rPr>
      </w:pPr>
      <w:r w:rsidRPr="00A15267">
        <w:rPr>
          <w:rFonts w:ascii="Aptos" w:hAnsi="Aptos" w:cs="Times New Roman"/>
          <w:sz w:val="24"/>
          <w:szCs w:val="24"/>
          <w:lang w:val="en-IE"/>
        </w:rPr>
        <w:t xml:space="preserve">Coiste na nÓg shall compile, and annually update, a first club players register within the County. In all cases a player’s first club shall be determined </w:t>
      </w:r>
      <w:proofErr w:type="gramStart"/>
      <w:r w:rsidRPr="00A15267">
        <w:rPr>
          <w:rFonts w:ascii="Aptos" w:hAnsi="Aptos" w:cs="Times New Roman"/>
          <w:sz w:val="24"/>
          <w:szCs w:val="24"/>
          <w:lang w:val="en-IE"/>
        </w:rPr>
        <w:t>on the basis of</w:t>
      </w:r>
      <w:proofErr w:type="gramEnd"/>
      <w:r w:rsidRPr="00A15267">
        <w:rPr>
          <w:rFonts w:ascii="Aptos" w:hAnsi="Aptos" w:cs="Times New Roman"/>
          <w:sz w:val="24"/>
          <w:szCs w:val="24"/>
          <w:lang w:val="en-IE"/>
        </w:rPr>
        <w:t xml:space="preserve"> the definition of First club</w:t>
      </w:r>
      <w:r w:rsidR="004B5E0C" w:rsidRPr="00A15267">
        <w:rPr>
          <w:rFonts w:ascii="Aptos" w:hAnsi="Aptos" w:cs="Times New Roman"/>
          <w:sz w:val="24"/>
          <w:szCs w:val="24"/>
          <w:lang w:val="en-IE"/>
        </w:rPr>
        <w:t xml:space="preserve"> as contained in </w:t>
      </w:r>
      <w:r w:rsidRPr="00A15267">
        <w:rPr>
          <w:rFonts w:ascii="Aptos" w:hAnsi="Aptos" w:cs="Times New Roman"/>
          <w:b/>
          <w:bCs/>
          <w:sz w:val="24"/>
          <w:szCs w:val="24"/>
          <w:lang w:val="en-IE"/>
        </w:rPr>
        <w:t>Rule 6.</w:t>
      </w:r>
      <w:r w:rsidR="00E02FD3" w:rsidRPr="00A15267">
        <w:rPr>
          <w:rFonts w:ascii="Aptos" w:hAnsi="Aptos" w:cs="Times New Roman"/>
          <w:b/>
          <w:bCs/>
          <w:sz w:val="24"/>
          <w:szCs w:val="24"/>
          <w:lang w:val="en-IE"/>
        </w:rPr>
        <w:t>2</w:t>
      </w:r>
      <w:r w:rsidRPr="00A15267">
        <w:rPr>
          <w:rFonts w:ascii="Aptos" w:hAnsi="Aptos" w:cs="Times New Roman"/>
          <w:b/>
          <w:bCs/>
          <w:sz w:val="24"/>
          <w:szCs w:val="24"/>
          <w:lang w:val="en-IE"/>
        </w:rPr>
        <w:t xml:space="preserve"> T.O.</w:t>
      </w:r>
      <w:r w:rsidRPr="00A15267">
        <w:rPr>
          <w:rFonts w:ascii="Aptos" w:hAnsi="Aptos" w:cs="Times New Roman"/>
          <w:sz w:val="24"/>
          <w:szCs w:val="24"/>
          <w:lang w:val="en-IE"/>
        </w:rPr>
        <w:t xml:space="preserve"> A player shall have an unfettered choice when joining his first Club. This register shall be supplied annually to the County Competitions Control </w:t>
      </w:r>
      <w:r w:rsidR="00E23B16" w:rsidRPr="00A15267">
        <w:rPr>
          <w:rFonts w:ascii="Aptos" w:hAnsi="Aptos" w:cs="Times New Roman"/>
          <w:sz w:val="24"/>
          <w:szCs w:val="24"/>
          <w:lang w:val="en-IE"/>
        </w:rPr>
        <w:t>C</w:t>
      </w:r>
      <w:r w:rsidRPr="00A15267">
        <w:rPr>
          <w:rFonts w:ascii="Aptos" w:hAnsi="Aptos" w:cs="Times New Roman"/>
          <w:sz w:val="24"/>
          <w:szCs w:val="24"/>
          <w:lang w:val="en-IE"/>
        </w:rPr>
        <w:t>ommittee, prior to the Annual Convention of that year.</w:t>
      </w:r>
    </w:p>
    <w:p w14:paraId="6F0CBE93" w14:textId="77777777" w:rsidR="006B5CF8" w:rsidRPr="00A15267" w:rsidRDefault="006B5CF8" w:rsidP="00A7251B">
      <w:pPr>
        <w:adjustRightInd w:val="0"/>
        <w:spacing w:line="276" w:lineRule="auto"/>
        <w:ind w:left="720"/>
        <w:rPr>
          <w:rFonts w:ascii="Aptos" w:hAnsi="Aptos" w:cs="Times New Roman"/>
          <w:sz w:val="24"/>
          <w:szCs w:val="24"/>
          <w:lang w:val="en-IE"/>
        </w:rPr>
      </w:pPr>
    </w:p>
    <w:p w14:paraId="56F801C4" w14:textId="77777777" w:rsidR="006B5CF8" w:rsidRPr="00A15267" w:rsidRDefault="006B5CF8" w:rsidP="00A7251B">
      <w:pPr>
        <w:pStyle w:val="ListParagraph"/>
        <w:numPr>
          <w:ilvl w:val="0"/>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Transfers within the County:</w:t>
      </w:r>
    </w:p>
    <w:p w14:paraId="0368997E" w14:textId="77777777" w:rsidR="006B5CF8" w:rsidRPr="00A15267" w:rsidRDefault="006B5CF8" w:rsidP="00A7251B">
      <w:pPr>
        <w:adjustRightInd w:val="0"/>
        <w:spacing w:line="276" w:lineRule="auto"/>
        <w:ind w:left="720"/>
        <w:rPr>
          <w:rFonts w:ascii="Aptos" w:hAnsi="Aptos" w:cs="Times New Roman"/>
          <w:sz w:val="24"/>
          <w:szCs w:val="24"/>
          <w:lang w:val="en-IE"/>
        </w:rPr>
      </w:pPr>
      <w:r w:rsidRPr="00A15267">
        <w:rPr>
          <w:rFonts w:ascii="Aptos" w:hAnsi="Aptos" w:cs="Times New Roman"/>
          <w:sz w:val="24"/>
          <w:szCs w:val="24"/>
          <w:lang w:val="en-IE"/>
        </w:rPr>
        <w:t>The following note will guide club transfers within the County:</w:t>
      </w:r>
    </w:p>
    <w:p w14:paraId="5ED52FB8" w14:textId="3EF1C919"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 xml:space="preserve">All inter-club transfers within County Kildare shall be dealt with in accordance with Rule </w:t>
      </w:r>
      <w:r w:rsidRPr="00A15267">
        <w:rPr>
          <w:rFonts w:ascii="Aptos" w:hAnsi="Aptos" w:cs="Times New Roman"/>
          <w:b/>
          <w:bCs/>
          <w:sz w:val="24"/>
          <w:szCs w:val="24"/>
          <w:lang w:val="en-IE"/>
        </w:rPr>
        <w:t>6.</w:t>
      </w:r>
      <w:r w:rsidR="00E02FD3" w:rsidRPr="00A15267">
        <w:rPr>
          <w:rFonts w:ascii="Aptos" w:hAnsi="Aptos" w:cs="Times New Roman"/>
          <w:b/>
          <w:bCs/>
          <w:sz w:val="24"/>
          <w:szCs w:val="24"/>
          <w:lang w:val="en-IE"/>
        </w:rPr>
        <w:t>4</w:t>
      </w:r>
      <w:r w:rsidRPr="00A15267">
        <w:rPr>
          <w:rFonts w:ascii="Aptos" w:hAnsi="Aptos" w:cs="Times New Roman"/>
          <w:b/>
          <w:bCs/>
          <w:sz w:val="24"/>
          <w:szCs w:val="24"/>
          <w:lang w:val="en-IE"/>
        </w:rPr>
        <w:t xml:space="preserve"> (a) T. O.</w:t>
      </w:r>
      <w:r w:rsidRPr="00A15267">
        <w:rPr>
          <w:rFonts w:ascii="Aptos" w:hAnsi="Aptos" w:cs="Times New Roman"/>
          <w:sz w:val="24"/>
          <w:szCs w:val="24"/>
          <w:lang w:val="en-IE"/>
        </w:rPr>
        <w:t xml:space="preserve"> A player who wishes to transfer from one club to another must apply to the Secretary of County Committee on the form prescribed for this purpose. Applications must be submitted to the County Secretary no later than February 1st and applications received after this date shall not be considered in the current year. The CCC, in the first instance, shall make decisions on applications for transfers at least one week prior to the March County Committee Meeting.</w:t>
      </w:r>
    </w:p>
    <w:p w14:paraId="3394817B" w14:textId="50DBB9BC"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 xml:space="preserve">The County Competitions Control Committee (C.C.C.), when adjudicating and reaching its determination on a Transfer Application in </w:t>
      </w:r>
      <w:r w:rsidRPr="00A15267">
        <w:rPr>
          <w:rFonts w:ascii="Aptos" w:hAnsi="Aptos" w:cs="Times New Roman"/>
          <w:sz w:val="24"/>
          <w:szCs w:val="24"/>
          <w:lang w:val="en-IE"/>
        </w:rPr>
        <w:lastRenderedPageBreak/>
        <w:t xml:space="preserve">accordance with </w:t>
      </w:r>
      <w:r w:rsidRPr="00A15267">
        <w:rPr>
          <w:rFonts w:ascii="Aptos" w:hAnsi="Aptos" w:cs="Times New Roman"/>
          <w:b/>
          <w:bCs/>
          <w:sz w:val="24"/>
          <w:szCs w:val="24"/>
          <w:lang w:val="en-IE"/>
        </w:rPr>
        <w:t>Rule 6.</w:t>
      </w:r>
      <w:r w:rsidR="002F297C" w:rsidRPr="00A15267">
        <w:rPr>
          <w:rFonts w:ascii="Aptos" w:hAnsi="Aptos" w:cs="Times New Roman"/>
          <w:b/>
          <w:bCs/>
          <w:sz w:val="24"/>
          <w:szCs w:val="24"/>
          <w:lang w:val="en-IE"/>
        </w:rPr>
        <w:t>4</w:t>
      </w:r>
      <w:r w:rsidRPr="00A15267">
        <w:rPr>
          <w:rFonts w:ascii="Aptos" w:hAnsi="Aptos" w:cs="Times New Roman"/>
          <w:b/>
          <w:bCs/>
          <w:sz w:val="24"/>
          <w:szCs w:val="24"/>
          <w:lang w:val="en-IE"/>
        </w:rPr>
        <w:t xml:space="preserve"> T.O.</w:t>
      </w:r>
      <w:r w:rsidR="004624F2" w:rsidRPr="00A15267">
        <w:rPr>
          <w:rFonts w:ascii="Aptos" w:hAnsi="Aptos" w:cs="Times New Roman"/>
          <w:sz w:val="24"/>
          <w:szCs w:val="24"/>
          <w:lang w:val="en-IE"/>
        </w:rPr>
        <w:t>,</w:t>
      </w:r>
      <w:r w:rsidRPr="00A15267">
        <w:rPr>
          <w:rFonts w:ascii="Aptos" w:hAnsi="Aptos" w:cs="Times New Roman"/>
          <w:sz w:val="24"/>
          <w:szCs w:val="24"/>
          <w:lang w:val="en-IE"/>
        </w:rPr>
        <w:t xml:space="preserve"> shall also give due consideration to </w:t>
      </w:r>
      <w:r w:rsidRPr="00A15267">
        <w:rPr>
          <w:rFonts w:ascii="Aptos" w:hAnsi="Aptos" w:cs="Times New Roman"/>
          <w:b/>
          <w:bCs/>
          <w:sz w:val="24"/>
          <w:szCs w:val="24"/>
          <w:lang w:val="en-IE"/>
        </w:rPr>
        <w:t>Rules 6.1, 6.2, 6.3 and 6.4 T.O.</w:t>
      </w:r>
      <w:r w:rsidRPr="00A15267">
        <w:rPr>
          <w:rFonts w:ascii="Aptos" w:hAnsi="Aptos" w:cs="Times New Roman"/>
          <w:sz w:val="24"/>
          <w:szCs w:val="24"/>
          <w:lang w:val="en-IE"/>
        </w:rPr>
        <w:t xml:space="preserve"> It shall further consider the response of his current Club, and shall;</w:t>
      </w:r>
    </w:p>
    <w:p w14:paraId="63382B24" w14:textId="77777777" w:rsidR="006B5CF8" w:rsidRPr="00A15267" w:rsidRDefault="006B5CF8" w:rsidP="00A7251B">
      <w:pPr>
        <w:pStyle w:val="ListParagraph"/>
        <w:numPr>
          <w:ilvl w:val="0"/>
          <w:numId w:val="1"/>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Be cognisant of the role played by his current Club, in nurturing and developing the individual Player.</w:t>
      </w:r>
    </w:p>
    <w:p w14:paraId="7CDBEDA6" w14:textId="77777777" w:rsidR="006B5CF8" w:rsidRPr="00A15267" w:rsidRDefault="006B5CF8" w:rsidP="00A7251B">
      <w:pPr>
        <w:pStyle w:val="ListParagraph"/>
        <w:numPr>
          <w:ilvl w:val="0"/>
          <w:numId w:val="1"/>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Consider the potential impact on his current Club.</w:t>
      </w:r>
    </w:p>
    <w:p w14:paraId="1C38F6E3" w14:textId="77777777" w:rsidR="006B5CF8" w:rsidRPr="00A15267" w:rsidRDefault="006B5CF8" w:rsidP="00A7251B">
      <w:pPr>
        <w:pStyle w:val="ListParagraph"/>
        <w:numPr>
          <w:ilvl w:val="0"/>
          <w:numId w:val="1"/>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Give special consideration to clubs that are affected by demographic decline.</w:t>
      </w:r>
    </w:p>
    <w:p w14:paraId="5064266D" w14:textId="77777777" w:rsidR="006B5CF8" w:rsidRPr="00A15267" w:rsidRDefault="006B5CF8" w:rsidP="00A7251B">
      <w:pPr>
        <w:pStyle w:val="ListParagraph"/>
        <w:numPr>
          <w:ilvl w:val="0"/>
          <w:numId w:val="1"/>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Be cognisant of the imbalance in player membership that generally exists between urban and rural clubs.</w:t>
      </w:r>
    </w:p>
    <w:p w14:paraId="2D22F3C6" w14:textId="77777777" w:rsidR="006B5CF8" w:rsidRPr="00A15267" w:rsidRDefault="006B5CF8" w:rsidP="00A7251B">
      <w:pPr>
        <w:pStyle w:val="ListParagraph"/>
        <w:numPr>
          <w:ilvl w:val="0"/>
          <w:numId w:val="1"/>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Consider the potential impact on the promotion of the Association’s aims in County Kildare.</w:t>
      </w:r>
    </w:p>
    <w:p w14:paraId="30EEB40B"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To have a transfer request considered the applicant must qualify under at least one of the conditions outlined hereunder:</w:t>
      </w:r>
    </w:p>
    <w:p w14:paraId="507DDDEA" w14:textId="77777777" w:rsidR="006B5CF8" w:rsidRPr="00A15267" w:rsidRDefault="006B5CF8" w:rsidP="00A7251B">
      <w:pPr>
        <w:pStyle w:val="ListParagraph"/>
        <w:numPr>
          <w:ilvl w:val="0"/>
          <w:numId w:val="2"/>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The applicant and/or the applicant’s permanent family residence is changed.</w:t>
      </w:r>
    </w:p>
    <w:p w14:paraId="07B744A2" w14:textId="77777777" w:rsidR="006B5CF8" w:rsidRPr="00A15267" w:rsidRDefault="006B5CF8" w:rsidP="00A7251B">
      <w:pPr>
        <w:pStyle w:val="ListParagraph"/>
        <w:numPr>
          <w:ilvl w:val="0"/>
          <w:numId w:val="2"/>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The applicant is applying for a transfer to his First Club</w:t>
      </w:r>
    </w:p>
    <w:p w14:paraId="1CD0C08A" w14:textId="1A365DB5" w:rsidR="006B5CF8" w:rsidRPr="00A15267" w:rsidRDefault="006B5CF8" w:rsidP="00A7251B">
      <w:pPr>
        <w:pStyle w:val="ListParagraph"/>
        <w:numPr>
          <w:ilvl w:val="0"/>
          <w:numId w:val="2"/>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The applicant has other relevant connections with the club to which he wishes to transfer.</w:t>
      </w:r>
      <w:r w:rsidR="00443864" w:rsidRPr="00A15267">
        <w:rPr>
          <w:rFonts w:ascii="Aptos" w:hAnsi="Aptos"/>
          <w:sz w:val="24"/>
          <w:szCs w:val="24"/>
        </w:rPr>
        <w:t xml:space="preserve"> i.e. </w:t>
      </w:r>
      <w:r w:rsidR="00443864" w:rsidRPr="00A15267">
        <w:rPr>
          <w:rFonts w:ascii="Aptos" w:hAnsi="Aptos" w:cs="Times New Roman"/>
          <w:sz w:val="24"/>
          <w:szCs w:val="24"/>
          <w:lang w:val="en-IE"/>
        </w:rPr>
        <w:t>a parent with the club to which he wishes to transfer.</w:t>
      </w:r>
    </w:p>
    <w:p w14:paraId="0F771EC4" w14:textId="77777777" w:rsidR="006B5CF8" w:rsidRPr="00A15267" w:rsidRDefault="006B5CF8" w:rsidP="00A7251B">
      <w:pPr>
        <w:numPr>
          <w:ilvl w:val="0"/>
          <w:numId w:val="2"/>
        </w:numPr>
        <w:spacing w:before="100" w:beforeAutospacing="1" w:after="100" w:afterAutospacing="1" w:line="276" w:lineRule="auto"/>
        <w:jc w:val="left"/>
        <w:rPr>
          <w:rFonts w:ascii="Aptos" w:hAnsi="Aptos" w:cs="Times New Roman"/>
          <w:sz w:val="24"/>
          <w:szCs w:val="24"/>
          <w:lang w:val="en-IE"/>
        </w:rPr>
      </w:pPr>
      <w:r w:rsidRPr="00A15267">
        <w:rPr>
          <w:rFonts w:ascii="Aptos" w:hAnsi="Aptos" w:cs="Times New Roman"/>
          <w:sz w:val="24"/>
          <w:szCs w:val="24"/>
          <w:lang w:val="en-IE"/>
        </w:rPr>
        <w:t>The applicant is applying for a transfer from a Senior Club to an Intermediate or Junior Club, or from an Intermediate Club to a Junior Club to play first team Football/Hurling, in circumstances where he does not have the opportunity to do so at his existing club.</w:t>
      </w:r>
    </w:p>
    <w:p w14:paraId="67E3F442" w14:textId="77777777" w:rsidR="006B5CF8" w:rsidRPr="00A15267" w:rsidRDefault="006B5CF8" w:rsidP="00A7251B">
      <w:pPr>
        <w:adjustRightInd w:val="0"/>
        <w:spacing w:line="276" w:lineRule="auto"/>
        <w:ind w:left="2160" w:hanging="720"/>
        <w:rPr>
          <w:rFonts w:ascii="Aptos" w:hAnsi="Aptos" w:cs="Times New Roman"/>
          <w:sz w:val="24"/>
          <w:szCs w:val="24"/>
          <w:lang w:val="en-IE"/>
        </w:rPr>
      </w:pPr>
      <w:r w:rsidRPr="00A15267">
        <w:rPr>
          <w:rFonts w:ascii="Aptos" w:hAnsi="Aptos" w:cs="Times New Roman"/>
          <w:b/>
          <w:bCs/>
          <w:sz w:val="24"/>
          <w:szCs w:val="24"/>
          <w:lang w:val="en-IE"/>
        </w:rPr>
        <w:t>Note:</w:t>
      </w:r>
      <w:r w:rsidRPr="00A15267">
        <w:rPr>
          <w:rFonts w:ascii="Aptos" w:hAnsi="Aptos" w:cs="Times New Roman"/>
          <w:sz w:val="24"/>
          <w:szCs w:val="24"/>
          <w:lang w:val="en-IE"/>
        </w:rPr>
        <w:tab/>
        <w:t>The County Competitions Committee shall retain the right to consider extenuating circumstances in all transfer applications.</w:t>
      </w:r>
    </w:p>
    <w:p w14:paraId="2F1E6484" w14:textId="77777777" w:rsidR="006B5CF8" w:rsidRPr="00A15267" w:rsidRDefault="006B5CF8" w:rsidP="00A7251B">
      <w:pPr>
        <w:adjustRightInd w:val="0"/>
        <w:spacing w:line="276" w:lineRule="auto"/>
        <w:rPr>
          <w:rFonts w:ascii="Aptos" w:hAnsi="Aptos" w:cs="Times New Roman"/>
          <w:sz w:val="24"/>
          <w:szCs w:val="24"/>
          <w:lang w:val="en-IE"/>
        </w:rPr>
      </w:pPr>
    </w:p>
    <w:p w14:paraId="3C02DBF1" w14:textId="27FD1209"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 xml:space="preserve">Permanent residence, in the context of this </w:t>
      </w:r>
      <w:proofErr w:type="gramStart"/>
      <w:r w:rsidRPr="00A15267">
        <w:rPr>
          <w:rFonts w:ascii="Aptos" w:hAnsi="Aptos" w:cs="Times New Roman"/>
          <w:sz w:val="24"/>
          <w:szCs w:val="24"/>
          <w:lang w:val="en-IE"/>
        </w:rPr>
        <w:t>Bye-Law</w:t>
      </w:r>
      <w:proofErr w:type="gramEnd"/>
      <w:r w:rsidRPr="00A15267">
        <w:rPr>
          <w:rFonts w:ascii="Aptos" w:hAnsi="Aptos" w:cs="Times New Roman"/>
          <w:sz w:val="24"/>
          <w:szCs w:val="24"/>
          <w:lang w:val="en-IE"/>
        </w:rPr>
        <w:t xml:space="preserve"> and </w:t>
      </w:r>
      <w:r w:rsidRPr="00A15267">
        <w:rPr>
          <w:rFonts w:ascii="Aptos" w:hAnsi="Aptos" w:cs="Times New Roman"/>
          <w:b/>
          <w:bCs/>
          <w:sz w:val="24"/>
          <w:szCs w:val="24"/>
          <w:lang w:val="en-IE"/>
        </w:rPr>
        <w:t>Rule 6.</w:t>
      </w:r>
      <w:r w:rsidR="00E02FD3" w:rsidRPr="00A15267">
        <w:rPr>
          <w:rFonts w:ascii="Aptos" w:hAnsi="Aptos" w:cs="Times New Roman"/>
          <w:b/>
          <w:bCs/>
          <w:sz w:val="24"/>
          <w:szCs w:val="24"/>
          <w:lang w:val="en-IE"/>
        </w:rPr>
        <w:t>2</w:t>
      </w:r>
      <w:r w:rsidRPr="00A15267">
        <w:rPr>
          <w:rFonts w:ascii="Aptos" w:hAnsi="Aptos" w:cs="Times New Roman"/>
          <w:b/>
          <w:bCs/>
          <w:sz w:val="24"/>
          <w:szCs w:val="24"/>
          <w:lang w:val="en-IE"/>
        </w:rPr>
        <w:t>, T.O.</w:t>
      </w:r>
      <w:r w:rsidRPr="00A15267">
        <w:rPr>
          <w:rFonts w:ascii="Aptos" w:hAnsi="Aptos" w:cs="Times New Roman"/>
          <w:sz w:val="24"/>
          <w:szCs w:val="24"/>
          <w:lang w:val="en-IE"/>
        </w:rPr>
        <w:t xml:space="preserve">, shall mean residing at a fixed address for a minimum period of </w:t>
      </w:r>
      <w:proofErr w:type="gramStart"/>
      <w:r w:rsidRPr="00A15267">
        <w:rPr>
          <w:rFonts w:ascii="Aptos" w:hAnsi="Aptos" w:cs="Times New Roman"/>
          <w:sz w:val="24"/>
          <w:szCs w:val="24"/>
          <w:lang w:val="en-IE"/>
        </w:rPr>
        <w:t>twenty four</w:t>
      </w:r>
      <w:proofErr w:type="gramEnd"/>
      <w:r w:rsidRPr="00A15267">
        <w:rPr>
          <w:rFonts w:ascii="Aptos" w:hAnsi="Aptos" w:cs="Times New Roman"/>
          <w:sz w:val="24"/>
          <w:szCs w:val="24"/>
          <w:lang w:val="en-IE"/>
        </w:rPr>
        <w:t xml:space="preserve"> consecutive weeks, prior to the date of the Transfer application, and likely to reside at that fixed address for at least the ensuing year. The applicant must satisfy the CCC of such residency by provision of documentary evidence, as required. For a player, up to and including Minor level, residence shall </w:t>
      </w:r>
      <w:proofErr w:type="gramStart"/>
      <w:r w:rsidRPr="00A15267">
        <w:rPr>
          <w:rFonts w:ascii="Aptos" w:hAnsi="Aptos" w:cs="Times New Roman"/>
          <w:sz w:val="24"/>
          <w:szCs w:val="24"/>
          <w:lang w:val="en-IE"/>
        </w:rPr>
        <w:t>be considered to be</w:t>
      </w:r>
      <w:proofErr w:type="gramEnd"/>
      <w:r w:rsidRPr="00A15267">
        <w:rPr>
          <w:rFonts w:ascii="Aptos" w:hAnsi="Aptos" w:cs="Times New Roman"/>
          <w:sz w:val="24"/>
          <w:szCs w:val="24"/>
          <w:lang w:val="en-IE"/>
        </w:rPr>
        <w:t xml:space="preserve"> the permanent residence of his Family.</w:t>
      </w:r>
    </w:p>
    <w:p w14:paraId="54BC8B09" w14:textId="77777777" w:rsidR="006B5CF8" w:rsidRPr="00A15267" w:rsidRDefault="006B5CF8" w:rsidP="00A7251B">
      <w:pPr>
        <w:adjustRightInd w:val="0"/>
        <w:spacing w:line="276" w:lineRule="auto"/>
        <w:rPr>
          <w:rFonts w:ascii="Aptos" w:hAnsi="Aptos" w:cs="Times New Roman"/>
          <w:sz w:val="24"/>
          <w:szCs w:val="24"/>
          <w:lang w:val="en-IE"/>
        </w:rPr>
      </w:pPr>
    </w:p>
    <w:p w14:paraId="602EB3FB"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Multiple transfers from a Club shall not be approved pending consideration by the CCC and the presentation of a report thereon to the County Committee.</w:t>
      </w:r>
    </w:p>
    <w:p w14:paraId="7ABB8A9B" w14:textId="77777777" w:rsidR="006B5CF8" w:rsidRPr="00A15267" w:rsidRDefault="006B5CF8" w:rsidP="00A7251B">
      <w:pPr>
        <w:autoSpaceDE w:val="0"/>
        <w:autoSpaceDN w:val="0"/>
        <w:adjustRightInd w:val="0"/>
        <w:spacing w:after="0" w:line="276" w:lineRule="auto"/>
        <w:jc w:val="left"/>
        <w:rPr>
          <w:rFonts w:ascii="Aptos" w:hAnsi="Aptos" w:cs="Times New Roman"/>
          <w:sz w:val="24"/>
          <w:szCs w:val="24"/>
        </w:rPr>
      </w:pPr>
    </w:p>
    <w:p w14:paraId="07C16821" w14:textId="77777777" w:rsidR="006B5CF8" w:rsidRPr="00A15267" w:rsidRDefault="006B5CF8" w:rsidP="00A7251B">
      <w:pPr>
        <w:pStyle w:val="ListParagraph"/>
        <w:numPr>
          <w:ilvl w:val="1"/>
          <w:numId w:val="3"/>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rPr>
        <w:t xml:space="preserve">A </w:t>
      </w:r>
      <w:r w:rsidRPr="00A15267">
        <w:rPr>
          <w:rFonts w:ascii="Aptos" w:hAnsi="Aptos" w:cs="Times New Roman"/>
          <w:sz w:val="24"/>
          <w:szCs w:val="24"/>
          <w:lang w:eastAsia="en-GB"/>
        </w:rPr>
        <w:t>player may apply for a transfer at a time other than by </w:t>
      </w:r>
      <w:r w:rsidRPr="00A15267">
        <w:rPr>
          <w:rFonts w:ascii="Aptos" w:hAnsi="Aptos" w:cs="Times New Roman"/>
          <w:sz w:val="24"/>
          <w:szCs w:val="24"/>
          <w:bdr w:val="none" w:sz="0" w:space="0" w:color="auto" w:frame="1"/>
          <w:lang w:eastAsia="en-GB"/>
        </w:rPr>
        <w:t>the 1st of February</w:t>
      </w:r>
      <w:r w:rsidRPr="00A15267">
        <w:rPr>
          <w:rFonts w:ascii="Aptos" w:hAnsi="Aptos" w:cs="Times New Roman"/>
          <w:sz w:val="24"/>
          <w:szCs w:val="24"/>
          <w:lang w:eastAsia="en-GB"/>
        </w:rPr>
        <w:t> in a given calendar year provided;</w:t>
      </w:r>
    </w:p>
    <w:p w14:paraId="21C46B5E" w14:textId="77777777" w:rsidR="006B5CF8" w:rsidRPr="00A15267" w:rsidRDefault="006B5CF8" w:rsidP="00A7251B">
      <w:pPr>
        <w:shd w:val="clear" w:color="auto" w:fill="FFFFFF"/>
        <w:spacing w:after="0" w:line="276" w:lineRule="auto"/>
        <w:ind w:left="1800"/>
        <w:jc w:val="left"/>
        <w:textAlignment w:val="baseline"/>
        <w:rPr>
          <w:rFonts w:ascii="Aptos" w:hAnsi="Aptos" w:cs="Times New Roman"/>
          <w:sz w:val="24"/>
          <w:szCs w:val="24"/>
          <w:lang w:eastAsia="en-GB"/>
        </w:rPr>
      </w:pPr>
      <w:r w:rsidRPr="00A15267">
        <w:rPr>
          <w:rFonts w:ascii="Aptos" w:hAnsi="Aptos" w:cs="Times New Roman"/>
          <w:sz w:val="24"/>
          <w:szCs w:val="24"/>
          <w:lang w:eastAsia="en-GB"/>
        </w:rPr>
        <w:t>a)</w:t>
      </w:r>
      <w:r w:rsidRPr="00A15267">
        <w:rPr>
          <w:rFonts w:ascii="Aptos" w:hAnsi="Aptos" w:cs="Times New Roman"/>
          <w:sz w:val="24"/>
          <w:szCs w:val="24"/>
          <w:bdr w:val="none" w:sz="0" w:space="0" w:color="auto" w:frame="1"/>
          <w:lang w:eastAsia="en-GB"/>
        </w:rPr>
        <w:t>      </w:t>
      </w:r>
      <w:r w:rsidRPr="00A15267">
        <w:rPr>
          <w:rFonts w:ascii="Aptos" w:hAnsi="Aptos" w:cs="Times New Roman"/>
          <w:sz w:val="24"/>
          <w:szCs w:val="24"/>
          <w:lang w:eastAsia="en-GB"/>
        </w:rPr>
        <w:t>That the application submitted by the player is in order, and,</w:t>
      </w:r>
    </w:p>
    <w:p w14:paraId="0757C387" w14:textId="77777777" w:rsidR="006B5CF8" w:rsidRPr="00A15267" w:rsidRDefault="006B5CF8" w:rsidP="00A7251B">
      <w:pPr>
        <w:shd w:val="clear" w:color="auto" w:fill="FFFFFF"/>
        <w:spacing w:after="0" w:line="276" w:lineRule="auto"/>
        <w:ind w:left="1800"/>
        <w:jc w:val="left"/>
        <w:textAlignment w:val="baseline"/>
        <w:rPr>
          <w:rFonts w:ascii="Aptos" w:hAnsi="Aptos" w:cs="Times New Roman"/>
          <w:sz w:val="24"/>
          <w:szCs w:val="24"/>
          <w:lang w:eastAsia="en-GB"/>
        </w:rPr>
      </w:pPr>
      <w:r w:rsidRPr="00A15267">
        <w:rPr>
          <w:rFonts w:ascii="Aptos" w:hAnsi="Aptos" w:cs="Times New Roman"/>
          <w:sz w:val="24"/>
          <w:szCs w:val="24"/>
          <w:lang w:eastAsia="en-GB"/>
        </w:rPr>
        <w:t>b)</w:t>
      </w:r>
      <w:r w:rsidRPr="00A15267">
        <w:rPr>
          <w:rFonts w:ascii="Aptos" w:hAnsi="Aptos" w:cs="Times New Roman"/>
          <w:sz w:val="24"/>
          <w:szCs w:val="24"/>
          <w:bdr w:val="none" w:sz="0" w:space="0" w:color="auto" w:frame="1"/>
          <w:lang w:eastAsia="en-GB"/>
        </w:rPr>
        <w:t>     </w:t>
      </w:r>
      <w:r w:rsidRPr="00A15267">
        <w:rPr>
          <w:rFonts w:ascii="Aptos" w:hAnsi="Aptos" w:cs="Times New Roman"/>
          <w:sz w:val="24"/>
          <w:szCs w:val="24"/>
          <w:lang w:eastAsia="en-GB"/>
        </w:rPr>
        <w:t xml:space="preserve">That the application is compliant with all other sub-sections of this </w:t>
      </w:r>
      <w:proofErr w:type="gramStart"/>
      <w:r w:rsidRPr="00A15267">
        <w:rPr>
          <w:rFonts w:ascii="Aptos" w:hAnsi="Aptos" w:cs="Times New Roman"/>
          <w:sz w:val="24"/>
          <w:szCs w:val="24"/>
          <w:lang w:eastAsia="en-GB"/>
        </w:rPr>
        <w:t>bye-law</w:t>
      </w:r>
      <w:proofErr w:type="gramEnd"/>
      <w:r w:rsidRPr="00A15267">
        <w:rPr>
          <w:rFonts w:ascii="Aptos" w:hAnsi="Aptos" w:cs="Times New Roman"/>
          <w:sz w:val="24"/>
          <w:szCs w:val="24"/>
          <w:lang w:eastAsia="en-GB"/>
        </w:rPr>
        <w:t>, and presented to Kildare CCC for its consideration, and,</w:t>
      </w:r>
    </w:p>
    <w:p w14:paraId="4CF4C55E" w14:textId="77777777" w:rsidR="006B5CF8" w:rsidRPr="00A15267" w:rsidRDefault="006B5CF8" w:rsidP="00A7251B">
      <w:pPr>
        <w:shd w:val="clear" w:color="auto" w:fill="FFFFFF"/>
        <w:spacing w:after="0" w:line="276" w:lineRule="auto"/>
        <w:ind w:left="1800"/>
        <w:jc w:val="left"/>
        <w:textAlignment w:val="baseline"/>
        <w:rPr>
          <w:rFonts w:ascii="Aptos" w:hAnsi="Aptos" w:cs="Times New Roman"/>
          <w:sz w:val="24"/>
          <w:szCs w:val="24"/>
          <w:lang w:eastAsia="en-GB"/>
        </w:rPr>
      </w:pPr>
      <w:r w:rsidRPr="00A15267">
        <w:rPr>
          <w:rFonts w:ascii="Aptos" w:hAnsi="Aptos" w:cs="Times New Roman"/>
          <w:sz w:val="24"/>
          <w:szCs w:val="24"/>
          <w:lang w:eastAsia="en-GB"/>
        </w:rPr>
        <w:t>c)</w:t>
      </w:r>
      <w:r w:rsidRPr="00A15267">
        <w:rPr>
          <w:rFonts w:ascii="Aptos" w:hAnsi="Aptos" w:cs="Times New Roman"/>
          <w:sz w:val="24"/>
          <w:szCs w:val="24"/>
          <w:bdr w:val="none" w:sz="0" w:space="0" w:color="auto" w:frame="1"/>
          <w:lang w:eastAsia="en-GB"/>
        </w:rPr>
        <w:t>      </w:t>
      </w:r>
      <w:r w:rsidRPr="00A15267">
        <w:rPr>
          <w:rFonts w:ascii="Aptos" w:hAnsi="Aptos" w:cs="Times New Roman"/>
          <w:sz w:val="24"/>
          <w:szCs w:val="24"/>
          <w:lang w:eastAsia="en-GB"/>
        </w:rPr>
        <w:t>That no other application for a transfer made by that player was adjudicated on by Kildare CCC in that calendar year, and,</w:t>
      </w:r>
    </w:p>
    <w:p w14:paraId="6544913F" w14:textId="77777777" w:rsidR="006B5CF8" w:rsidRPr="00A15267" w:rsidRDefault="006B5CF8" w:rsidP="00A7251B">
      <w:pPr>
        <w:shd w:val="clear" w:color="auto" w:fill="FFFFFF"/>
        <w:spacing w:after="0" w:line="276" w:lineRule="auto"/>
        <w:ind w:left="1800"/>
        <w:jc w:val="left"/>
        <w:textAlignment w:val="baseline"/>
        <w:rPr>
          <w:rFonts w:ascii="Aptos" w:hAnsi="Aptos" w:cs="Times New Roman"/>
          <w:sz w:val="24"/>
          <w:szCs w:val="24"/>
          <w:lang w:eastAsia="en-GB"/>
        </w:rPr>
      </w:pPr>
      <w:r w:rsidRPr="00A15267">
        <w:rPr>
          <w:rFonts w:ascii="Aptos" w:hAnsi="Aptos" w:cs="Times New Roman"/>
          <w:sz w:val="24"/>
          <w:szCs w:val="24"/>
          <w:lang w:eastAsia="en-GB"/>
        </w:rPr>
        <w:t>d)</w:t>
      </w:r>
      <w:r w:rsidRPr="00A15267">
        <w:rPr>
          <w:rFonts w:ascii="Aptos" w:hAnsi="Aptos" w:cs="Times New Roman"/>
          <w:sz w:val="24"/>
          <w:szCs w:val="24"/>
          <w:bdr w:val="none" w:sz="0" w:space="0" w:color="auto" w:frame="1"/>
          <w:lang w:eastAsia="en-GB"/>
        </w:rPr>
        <w:t>     </w:t>
      </w:r>
      <w:r w:rsidRPr="00A15267">
        <w:rPr>
          <w:rFonts w:ascii="Aptos" w:hAnsi="Aptos" w:cs="Times New Roman"/>
          <w:sz w:val="24"/>
          <w:szCs w:val="24"/>
          <w:lang w:eastAsia="en-GB"/>
        </w:rPr>
        <w:t>That the application is made </w:t>
      </w:r>
      <w:r w:rsidRPr="00A15267">
        <w:rPr>
          <w:rFonts w:ascii="Aptos" w:hAnsi="Aptos" w:cs="Times New Roman"/>
          <w:sz w:val="24"/>
          <w:szCs w:val="24"/>
          <w:bdr w:val="none" w:sz="0" w:space="0" w:color="auto" w:frame="1"/>
          <w:lang w:eastAsia="en-GB"/>
        </w:rPr>
        <w:t>before the 1st of June</w:t>
      </w:r>
      <w:r w:rsidRPr="00A15267">
        <w:rPr>
          <w:rFonts w:ascii="Aptos" w:hAnsi="Aptos" w:cs="Times New Roman"/>
          <w:sz w:val="24"/>
          <w:szCs w:val="24"/>
          <w:lang w:eastAsia="en-GB"/>
        </w:rPr>
        <w:t> in that calendar year. Applications received after this date shall not be considered and the player shall have to reapply by </w:t>
      </w:r>
      <w:r w:rsidRPr="00A15267">
        <w:rPr>
          <w:rFonts w:ascii="Aptos" w:hAnsi="Aptos" w:cs="Times New Roman"/>
          <w:sz w:val="24"/>
          <w:szCs w:val="24"/>
          <w:bdr w:val="none" w:sz="0" w:space="0" w:color="auto" w:frame="1"/>
          <w:lang w:eastAsia="en-GB"/>
        </w:rPr>
        <w:t>the 1st of February</w:t>
      </w:r>
      <w:r w:rsidRPr="00A15267">
        <w:rPr>
          <w:rFonts w:ascii="Aptos" w:hAnsi="Aptos" w:cs="Times New Roman"/>
          <w:sz w:val="24"/>
          <w:szCs w:val="24"/>
          <w:lang w:eastAsia="en-GB"/>
        </w:rPr>
        <w:t> the following calendar year. Applications received by </w:t>
      </w:r>
      <w:r w:rsidRPr="00A15267">
        <w:rPr>
          <w:rFonts w:ascii="Aptos" w:hAnsi="Aptos" w:cs="Times New Roman"/>
          <w:sz w:val="24"/>
          <w:szCs w:val="24"/>
          <w:bdr w:val="none" w:sz="0" w:space="0" w:color="auto" w:frame="1"/>
          <w:lang w:eastAsia="en-GB"/>
        </w:rPr>
        <w:t>the 1st of June</w:t>
      </w:r>
      <w:r w:rsidRPr="00A15267">
        <w:rPr>
          <w:rFonts w:ascii="Aptos" w:hAnsi="Aptos" w:cs="Times New Roman"/>
          <w:sz w:val="24"/>
          <w:szCs w:val="24"/>
          <w:lang w:eastAsia="en-GB"/>
        </w:rPr>
        <w:t> in a calendar year shall, in the first instance, be considered by Kildare CCC with decisions notified within three weeks of receipt of the application, and,</w:t>
      </w:r>
    </w:p>
    <w:p w14:paraId="1284FF85" w14:textId="77777777" w:rsidR="006B5CF8" w:rsidRPr="00A15267" w:rsidRDefault="006B5CF8" w:rsidP="00A7251B">
      <w:pPr>
        <w:shd w:val="clear" w:color="auto" w:fill="FFFFFF"/>
        <w:spacing w:after="0" w:line="276" w:lineRule="auto"/>
        <w:ind w:left="1800"/>
        <w:jc w:val="left"/>
        <w:textAlignment w:val="baseline"/>
        <w:rPr>
          <w:rFonts w:ascii="Aptos" w:hAnsi="Aptos" w:cs="Times New Roman"/>
          <w:sz w:val="24"/>
          <w:szCs w:val="24"/>
          <w:lang w:eastAsia="en-GB"/>
        </w:rPr>
      </w:pPr>
      <w:r w:rsidRPr="00A15267">
        <w:rPr>
          <w:rFonts w:ascii="Aptos" w:hAnsi="Aptos" w:cs="Times New Roman"/>
          <w:sz w:val="24"/>
          <w:szCs w:val="24"/>
          <w:lang w:eastAsia="en-GB"/>
        </w:rPr>
        <w:t>e)</w:t>
      </w:r>
      <w:r w:rsidRPr="00A15267">
        <w:rPr>
          <w:rFonts w:ascii="Aptos" w:hAnsi="Aptos" w:cs="Times New Roman"/>
          <w:sz w:val="24"/>
          <w:szCs w:val="24"/>
          <w:bdr w:val="none" w:sz="0" w:space="0" w:color="auto" w:frame="1"/>
          <w:lang w:eastAsia="en-GB"/>
        </w:rPr>
        <w:t>     </w:t>
      </w:r>
      <w:r w:rsidRPr="00A15267">
        <w:rPr>
          <w:rFonts w:ascii="Aptos" w:hAnsi="Aptos" w:cs="Times New Roman"/>
          <w:sz w:val="24"/>
          <w:szCs w:val="24"/>
          <w:lang w:eastAsia="en-GB"/>
        </w:rPr>
        <w:t>That the player has not played with a club in the 96 weeks preceding the date of the application, the onus being on the player to prove the date he last played.</w:t>
      </w:r>
    </w:p>
    <w:p w14:paraId="134B5ECC" w14:textId="0CB66AA7" w:rsidR="006B5CF8" w:rsidRPr="00A15267" w:rsidRDefault="006B5CF8" w:rsidP="00A7251B">
      <w:pPr>
        <w:shd w:val="clear" w:color="auto" w:fill="FFFFFF"/>
        <w:spacing w:beforeAutospacing="1" w:after="100" w:line="276" w:lineRule="auto"/>
        <w:ind w:left="720"/>
        <w:jc w:val="left"/>
        <w:textAlignment w:val="baseline"/>
        <w:rPr>
          <w:rFonts w:ascii="Aptos" w:hAnsi="Aptos" w:cs="Times New Roman"/>
          <w:sz w:val="24"/>
          <w:szCs w:val="24"/>
          <w:lang w:eastAsia="en-GB"/>
        </w:rPr>
      </w:pPr>
      <w:r w:rsidRPr="00A15267">
        <w:rPr>
          <w:rFonts w:ascii="Aptos" w:hAnsi="Aptos" w:cs="Times New Roman"/>
          <w:sz w:val="24"/>
          <w:szCs w:val="24"/>
          <w:lang w:eastAsia="en-GB"/>
        </w:rPr>
        <w:t xml:space="preserve">For the purposes of </w:t>
      </w:r>
      <w:r w:rsidR="00703BF5" w:rsidRPr="00A15267">
        <w:rPr>
          <w:rFonts w:ascii="Aptos" w:hAnsi="Aptos" w:cs="Times New Roman"/>
          <w:sz w:val="24"/>
          <w:szCs w:val="24"/>
          <w:lang w:eastAsia="en-GB"/>
        </w:rPr>
        <w:t>clarification,</w:t>
      </w:r>
      <w:r w:rsidRPr="00A15267">
        <w:rPr>
          <w:rFonts w:ascii="Aptos" w:hAnsi="Aptos" w:cs="Times New Roman"/>
          <w:sz w:val="24"/>
          <w:szCs w:val="24"/>
          <w:lang w:eastAsia="en-GB"/>
        </w:rPr>
        <w:t xml:space="preserve"> a calendar year is defined as the period </w:t>
      </w:r>
      <w:r w:rsidRPr="00A15267">
        <w:rPr>
          <w:rFonts w:ascii="Aptos" w:hAnsi="Aptos" w:cs="Times New Roman"/>
          <w:sz w:val="24"/>
          <w:szCs w:val="24"/>
          <w:bdr w:val="none" w:sz="0" w:space="0" w:color="auto" w:frame="1"/>
          <w:lang w:eastAsia="en-GB"/>
        </w:rPr>
        <w:t xml:space="preserve">from </w:t>
      </w:r>
      <w:r w:rsidR="00703BF5" w:rsidRPr="00A15267">
        <w:rPr>
          <w:rFonts w:ascii="Aptos" w:hAnsi="Aptos" w:cs="Times New Roman"/>
          <w:sz w:val="24"/>
          <w:szCs w:val="24"/>
          <w:bdr w:val="none" w:sz="0" w:space="0" w:color="auto" w:frame="1"/>
          <w:lang w:eastAsia="en-GB"/>
        </w:rPr>
        <w:t>1</w:t>
      </w:r>
      <w:r w:rsidR="00703BF5" w:rsidRPr="00A15267">
        <w:rPr>
          <w:rFonts w:ascii="Aptos" w:hAnsi="Aptos" w:cs="Times New Roman"/>
          <w:sz w:val="24"/>
          <w:szCs w:val="24"/>
          <w:bdr w:val="none" w:sz="0" w:space="0" w:color="auto" w:frame="1"/>
          <w:vertAlign w:val="superscript"/>
          <w:lang w:eastAsia="en-GB"/>
        </w:rPr>
        <w:t>st</w:t>
      </w:r>
      <w:r w:rsidR="00703BF5" w:rsidRPr="00A15267">
        <w:rPr>
          <w:rFonts w:ascii="Aptos" w:hAnsi="Aptos" w:cs="Times New Roman"/>
          <w:sz w:val="24"/>
          <w:szCs w:val="24"/>
          <w:bdr w:val="none" w:sz="0" w:space="0" w:color="auto" w:frame="1"/>
          <w:lang w:eastAsia="en-GB"/>
        </w:rPr>
        <w:t xml:space="preserve"> </w:t>
      </w:r>
      <w:r w:rsidRPr="00A15267">
        <w:rPr>
          <w:rFonts w:ascii="Aptos" w:hAnsi="Aptos" w:cs="Times New Roman"/>
          <w:sz w:val="24"/>
          <w:szCs w:val="24"/>
          <w:bdr w:val="none" w:sz="0" w:space="0" w:color="auto" w:frame="1"/>
          <w:lang w:eastAsia="en-GB"/>
        </w:rPr>
        <w:t>January to 31</w:t>
      </w:r>
      <w:r w:rsidRPr="00A15267">
        <w:rPr>
          <w:rFonts w:ascii="Aptos" w:hAnsi="Aptos" w:cs="Times New Roman"/>
          <w:sz w:val="24"/>
          <w:szCs w:val="24"/>
          <w:bdr w:val="none" w:sz="0" w:space="0" w:color="auto" w:frame="1"/>
          <w:vertAlign w:val="superscript"/>
          <w:lang w:eastAsia="en-GB"/>
        </w:rPr>
        <w:t>st</w:t>
      </w:r>
      <w:r w:rsidR="004C1FEB" w:rsidRPr="00A15267">
        <w:rPr>
          <w:rFonts w:ascii="Aptos" w:hAnsi="Aptos" w:cs="Times New Roman"/>
          <w:sz w:val="24"/>
          <w:szCs w:val="24"/>
          <w:bdr w:val="none" w:sz="0" w:space="0" w:color="auto" w:frame="1"/>
          <w:lang w:eastAsia="en-GB"/>
        </w:rPr>
        <w:t xml:space="preserve"> </w:t>
      </w:r>
      <w:r w:rsidRPr="00A15267">
        <w:rPr>
          <w:rFonts w:ascii="Aptos" w:hAnsi="Aptos" w:cs="Times New Roman"/>
          <w:sz w:val="24"/>
          <w:szCs w:val="24"/>
          <w:bdr w:val="none" w:sz="0" w:space="0" w:color="auto" w:frame="1"/>
          <w:lang w:eastAsia="en-GB"/>
        </w:rPr>
        <w:t>December</w:t>
      </w:r>
      <w:r w:rsidRPr="00A15267">
        <w:rPr>
          <w:rFonts w:ascii="Aptos" w:hAnsi="Aptos" w:cs="Times New Roman"/>
          <w:sz w:val="24"/>
          <w:szCs w:val="24"/>
          <w:lang w:eastAsia="en-GB"/>
        </w:rPr>
        <w:t> in one given year.</w:t>
      </w:r>
    </w:p>
    <w:p w14:paraId="4D80648B" w14:textId="77777777" w:rsidR="006B5CF8" w:rsidRPr="00A15267" w:rsidRDefault="006B5CF8" w:rsidP="00A7251B">
      <w:pPr>
        <w:adjustRightInd w:val="0"/>
        <w:spacing w:line="276" w:lineRule="auto"/>
        <w:rPr>
          <w:rFonts w:ascii="Aptos" w:hAnsi="Aptos" w:cs="Times New Roman"/>
          <w:sz w:val="24"/>
          <w:szCs w:val="24"/>
        </w:rPr>
      </w:pPr>
    </w:p>
    <w:p w14:paraId="519DF752" w14:textId="77777777" w:rsidR="006B5CF8" w:rsidRPr="00A15267" w:rsidRDefault="006B5CF8" w:rsidP="00A7251B">
      <w:pPr>
        <w:pStyle w:val="ListParagraph"/>
        <w:numPr>
          <w:ilvl w:val="0"/>
          <w:numId w:val="3"/>
        </w:numPr>
        <w:autoSpaceDE w:val="0"/>
        <w:autoSpaceDN w:val="0"/>
        <w:adjustRightInd w:val="0"/>
        <w:spacing w:after="0" w:line="276" w:lineRule="auto"/>
        <w:jc w:val="left"/>
        <w:rPr>
          <w:rFonts w:ascii="Aptos" w:hAnsi="Aptos" w:cs="Times New Roman"/>
          <w:b/>
          <w:sz w:val="24"/>
          <w:szCs w:val="24"/>
          <w:lang w:val="en-IE"/>
        </w:rPr>
      </w:pPr>
      <w:r w:rsidRPr="00A15267">
        <w:rPr>
          <w:rFonts w:ascii="Aptos" w:hAnsi="Aptos" w:cs="Times New Roman"/>
          <w:b/>
          <w:sz w:val="24"/>
          <w:szCs w:val="24"/>
          <w:lang w:val="en-IE"/>
        </w:rPr>
        <w:t>Playing Restrictions (Club):</w:t>
      </w:r>
    </w:p>
    <w:p w14:paraId="3425E1ED" w14:textId="613A0376" w:rsidR="006B5CF8" w:rsidRPr="00A15267" w:rsidRDefault="006B5CF8" w:rsidP="00A7251B">
      <w:pPr>
        <w:adjustRightInd w:val="0"/>
        <w:spacing w:line="276" w:lineRule="auto"/>
        <w:ind w:left="720"/>
        <w:rPr>
          <w:rFonts w:ascii="Aptos" w:hAnsi="Aptos" w:cs="Times New Roman"/>
          <w:sz w:val="24"/>
          <w:szCs w:val="24"/>
          <w:lang w:val="en-IE"/>
        </w:rPr>
      </w:pPr>
      <w:r w:rsidRPr="00A15267">
        <w:rPr>
          <w:rFonts w:ascii="Aptos" w:hAnsi="Aptos" w:cs="Times New Roman"/>
          <w:b/>
          <w:bCs/>
          <w:sz w:val="24"/>
          <w:szCs w:val="24"/>
          <w:lang w:val="en-IE"/>
        </w:rPr>
        <w:t>Rule 6.</w:t>
      </w:r>
      <w:r w:rsidR="00E02FD3" w:rsidRPr="00A15267">
        <w:rPr>
          <w:rFonts w:ascii="Aptos" w:hAnsi="Aptos" w:cs="Times New Roman"/>
          <w:b/>
          <w:bCs/>
          <w:sz w:val="24"/>
          <w:szCs w:val="24"/>
          <w:lang w:val="en-IE"/>
        </w:rPr>
        <w:t xml:space="preserve">7 </w:t>
      </w:r>
      <w:r w:rsidRPr="00A15267">
        <w:rPr>
          <w:rFonts w:ascii="Aptos" w:hAnsi="Aptos" w:cs="Times New Roman"/>
          <w:b/>
          <w:bCs/>
          <w:sz w:val="24"/>
          <w:szCs w:val="24"/>
          <w:lang w:val="en-IE"/>
        </w:rPr>
        <w:t>(c)</w:t>
      </w:r>
      <w:r w:rsidRPr="00A15267">
        <w:rPr>
          <w:rFonts w:ascii="Aptos" w:hAnsi="Aptos" w:cs="Times New Roman"/>
          <w:sz w:val="24"/>
          <w:szCs w:val="24"/>
          <w:lang w:val="en-IE"/>
        </w:rPr>
        <w:t xml:space="preserve"> </w:t>
      </w:r>
      <w:r w:rsidR="00E02FD3" w:rsidRPr="00A15267">
        <w:rPr>
          <w:rFonts w:ascii="Aptos" w:hAnsi="Aptos" w:cs="Times New Roman"/>
          <w:b/>
          <w:bCs/>
          <w:sz w:val="24"/>
          <w:szCs w:val="24"/>
          <w:lang w:val="en-IE"/>
        </w:rPr>
        <w:t>T</w:t>
      </w:r>
      <w:r w:rsidR="002B4A95" w:rsidRPr="00A15267">
        <w:rPr>
          <w:rFonts w:ascii="Aptos" w:hAnsi="Aptos" w:cs="Times New Roman"/>
          <w:b/>
          <w:bCs/>
          <w:sz w:val="24"/>
          <w:szCs w:val="24"/>
          <w:lang w:val="en-IE"/>
        </w:rPr>
        <w:t>.</w:t>
      </w:r>
      <w:r w:rsidR="00E02FD3" w:rsidRPr="00A15267">
        <w:rPr>
          <w:rFonts w:ascii="Aptos" w:hAnsi="Aptos" w:cs="Times New Roman"/>
          <w:b/>
          <w:bCs/>
          <w:sz w:val="24"/>
          <w:szCs w:val="24"/>
          <w:lang w:val="en-IE"/>
        </w:rPr>
        <w:t>O</w:t>
      </w:r>
      <w:r w:rsidR="002B4A95" w:rsidRPr="00A15267">
        <w:rPr>
          <w:rFonts w:ascii="Aptos" w:hAnsi="Aptos" w:cs="Times New Roman"/>
          <w:b/>
          <w:bCs/>
          <w:sz w:val="24"/>
          <w:szCs w:val="24"/>
          <w:lang w:val="en-IE"/>
        </w:rPr>
        <w:t xml:space="preserve">. </w:t>
      </w:r>
      <w:r w:rsidRPr="00A15267">
        <w:rPr>
          <w:rFonts w:ascii="Aptos" w:hAnsi="Aptos" w:cs="Times New Roman"/>
          <w:sz w:val="24"/>
          <w:szCs w:val="24"/>
          <w:lang w:val="en-IE"/>
        </w:rPr>
        <w:t xml:space="preserve">shall only apply to ‘Single’ Clubs, where a player does not have the opportunity to compete in both codes.  </w:t>
      </w:r>
      <w:r w:rsidRPr="00A15267">
        <w:rPr>
          <w:rFonts w:ascii="Aptos" w:hAnsi="Aptos" w:cs="Times New Roman"/>
          <w:b/>
          <w:bCs/>
          <w:sz w:val="24"/>
          <w:szCs w:val="24"/>
          <w:lang w:val="en-IE"/>
        </w:rPr>
        <w:t xml:space="preserve">Rule 6.8 </w:t>
      </w:r>
      <w:r w:rsidR="002B4A95" w:rsidRPr="00A15267">
        <w:rPr>
          <w:rFonts w:ascii="Aptos" w:hAnsi="Aptos" w:cs="Times New Roman"/>
          <w:b/>
          <w:bCs/>
          <w:sz w:val="24"/>
          <w:szCs w:val="24"/>
          <w:lang w:val="en-IE"/>
        </w:rPr>
        <w:t>(</w:t>
      </w:r>
      <w:r w:rsidR="008F3249" w:rsidRPr="00A15267">
        <w:rPr>
          <w:rFonts w:ascii="Aptos" w:hAnsi="Aptos" w:cs="Times New Roman"/>
          <w:b/>
          <w:bCs/>
          <w:sz w:val="24"/>
          <w:szCs w:val="24"/>
          <w:lang w:val="en-IE"/>
        </w:rPr>
        <w:t>c</w:t>
      </w:r>
      <w:r w:rsidR="002B4A95" w:rsidRPr="00A15267">
        <w:rPr>
          <w:rFonts w:ascii="Aptos" w:hAnsi="Aptos" w:cs="Times New Roman"/>
          <w:b/>
          <w:bCs/>
          <w:sz w:val="24"/>
          <w:szCs w:val="24"/>
          <w:lang w:val="en-IE"/>
        </w:rPr>
        <w:t>)</w:t>
      </w:r>
      <w:r w:rsidRPr="00A15267">
        <w:rPr>
          <w:rFonts w:ascii="Aptos" w:hAnsi="Aptos" w:cs="Times New Roman"/>
          <w:sz w:val="24"/>
          <w:szCs w:val="24"/>
          <w:lang w:val="en-IE"/>
        </w:rPr>
        <w:t xml:space="preserve"> will not apply to either ‘Dual’ Clubs or to ‘Twin’ Clubs. </w:t>
      </w:r>
    </w:p>
    <w:p w14:paraId="2C591279" w14:textId="77777777" w:rsidR="006B5CF8" w:rsidRPr="00A15267" w:rsidRDefault="006B5CF8" w:rsidP="00A7251B">
      <w:pPr>
        <w:adjustRightInd w:val="0"/>
        <w:spacing w:line="276" w:lineRule="auto"/>
        <w:ind w:left="720"/>
        <w:rPr>
          <w:rFonts w:ascii="Aptos" w:hAnsi="Aptos" w:cs="Times New Roman"/>
          <w:sz w:val="24"/>
          <w:szCs w:val="24"/>
          <w:lang w:val="en-IE"/>
        </w:rPr>
      </w:pPr>
    </w:p>
    <w:p w14:paraId="70266978" w14:textId="77777777" w:rsidR="006B5CF8" w:rsidRPr="00A15267" w:rsidRDefault="006B5CF8" w:rsidP="00A7251B">
      <w:pPr>
        <w:adjustRightInd w:val="0"/>
        <w:spacing w:line="276" w:lineRule="auto"/>
        <w:ind w:left="720"/>
        <w:rPr>
          <w:rFonts w:ascii="Aptos" w:hAnsi="Aptos" w:cs="Times New Roman"/>
          <w:sz w:val="24"/>
          <w:szCs w:val="24"/>
          <w:lang w:val="en-IE"/>
        </w:rPr>
      </w:pPr>
      <w:r w:rsidRPr="00A15267">
        <w:rPr>
          <w:rFonts w:ascii="Aptos" w:hAnsi="Aptos" w:cs="Times New Roman"/>
          <w:sz w:val="24"/>
          <w:szCs w:val="24"/>
          <w:lang w:val="en-IE"/>
        </w:rPr>
        <w:t>Definitions:</w:t>
      </w:r>
      <w:r w:rsidRPr="00A15267">
        <w:rPr>
          <w:rFonts w:ascii="Aptos" w:hAnsi="Aptos" w:cs="Times New Roman"/>
          <w:sz w:val="24"/>
          <w:szCs w:val="24"/>
          <w:lang w:val="en-IE"/>
        </w:rPr>
        <w:tab/>
      </w:r>
    </w:p>
    <w:p w14:paraId="0CA925AB" w14:textId="77777777" w:rsidR="006B5CF8" w:rsidRPr="00A15267" w:rsidRDefault="006B5CF8" w:rsidP="00A7251B">
      <w:pPr>
        <w:pStyle w:val="ListParagraph"/>
        <w:numPr>
          <w:ilvl w:val="0"/>
          <w:numId w:val="4"/>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A ‘Single’ Club means a stand-alone Hurling Club or Football Club.</w:t>
      </w:r>
    </w:p>
    <w:p w14:paraId="5016DB60" w14:textId="77777777" w:rsidR="006B5CF8" w:rsidRPr="00A15267" w:rsidRDefault="006B5CF8" w:rsidP="00A7251B">
      <w:pPr>
        <w:pStyle w:val="ListParagraph"/>
        <w:numPr>
          <w:ilvl w:val="0"/>
          <w:numId w:val="4"/>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A ‘Dual’ Club means a Club that caters for both codes, Hurling and Football.</w:t>
      </w:r>
    </w:p>
    <w:p w14:paraId="17EACBF1" w14:textId="77777777" w:rsidR="006B5CF8" w:rsidRPr="00A15267" w:rsidRDefault="006B5CF8" w:rsidP="00A7251B">
      <w:pPr>
        <w:pStyle w:val="ListParagraph"/>
        <w:numPr>
          <w:ilvl w:val="0"/>
          <w:numId w:val="4"/>
        </w:numPr>
        <w:autoSpaceDE w:val="0"/>
        <w:autoSpaceDN w:val="0"/>
        <w:adjustRightInd w:val="0"/>
        <w:spacing w:after="0" w:line="276" w:lineRule="auto"/>
        <w:jc w:val="left"/>
        <w:rPr>
          <w:rFonts w:ascii="Aptos" w:hAnsi="Aptos" w:cs="Times New Roman"/>
          <w:sz w:val="24"/>
          <w:szCs w:val="24"/>
          <w:lang w:val="en-IE"/>
        </w:rPr>
      </w:pPr>
      <w:r w:rsidRPr="00A15267">
        <w:rPr>
          <w:rFonts w:ascii="Aptos" w:hAnsi="Aptos" w:cs="Times New Roman"/>
          <w:sz w:val="24"/>
          <w:szCs w:val="24"/>
          <w:lang w:val="en-IE"/>
        </w:rPr>
        <w:t xml:space="preserve">A ‘Twin’ Club means two Clubs, i.e. a Hurling Club and a Football Club separately registered under the same name.  </w:t>
      </w:r>
    </w:p>
    <w:p w14:paraId="259E9CC4" w14:textId="77777777" w:rsidR="00B62DF4" w:rsidRPr="00A15267" w:rsidRDefault="00B62DF4" w:rsidP="00A7251B">
      <w:pPr>
        <w:spacing w:line="276" w:lineRule="auto"/>
        <w:rPr>
          <w:rFonts w:ascii="Aptos" w:hAnsi="Aptos"/>
          <w:sz w:val="24"/>
          <w:szCs w:val="24"/>
        </w:rPr>
      </w:pPr>
    </w:p>
    <w:sectPr w:rsidR="00B62DF4" w:rsidRPr="00A15267" w:rsidSect="00703BF5">
      <w:pgSz w:w="11906" w:h="16838"/>
      <w:pgMar w:top="1440" w:right="1440" w:bottom="102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D3018"/>
    <w:multiLevelType w:val="hybridMultilevel"/>
    <w:tmpl w:val="7D2436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3E9E6224"/>
    <w:multiLevelType w:val="hybridMultilevel"/>
    <w:tmpl w:val="A2AE5DB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 w15:restartNumberingAfterBreak="0">
    <w:nsid w:val="56900797"/>
    <w:multiLevelType w:val="hybridMultilevel"/>
    <w:tmpl w:val="9A321978"/>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 w15:restartNumberingAfterBreak="0">
    <w:nsid w:val="5E886161"/>
    <w:multiLevelType w:val="hybridMultilevel"/>
    <w:tmpl w:val="B7FE27A8"/>
    <w:lvl w:ilvl="0" w:tplc="84B4828E">
      <w:start w:val="1"/>
      <w:numFmt w:val="decimal"/>
      <w:lvlText w:val="%1."/>
      <w:lvlJc w:val="left"/>
      <w:pPr>
        <w:ind w:left="720" w:hanging="360"/>
      </w:pPr>
      <w:rPr>
        <w:b/>
        <w:bCs/>
        <w:i w:val="0"/>
        <w:iCs/>
      </w:rPr>
    </w:lvl>
    <w:lvl w:ilvl="1" w:tplc="DD64FFB2">
      <w:start w:val="1"/>
      <w:numFmt w:val="lowerLetter"/>
      <w:lvlText w:val="%2."/>
      <w:lvlJc w:val="left"/>
      <w:pPr>
        <w:ind w:left="1440" w:hanging="360"/>
      </w:pPr>
      <w:rPr>
        <w:b/>
        <w:bCs/>
        <w:color w:val="auto"/>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CB77769"/>
    <w:multiLevelType w:val="hybridMultilevel"/>
    <w:tmpl w:val="9FD675A8"/>
    <w:lvl w:ilvl="0" w:tplc="84B4828E">
      <w:start w:val="1"/>
      <w:numFmt w:val="decimal"/>
      <w:lvlText w:val="%1."/>
      <w:lvlJc w:val="left"/>
      <w:pPr>
        <w:ind w:left="2160" w:hanging="360"/>
      </w:pPr>
      <w:rPr>
        <w:b/>
        <w:bCs/>
        <w:i w:val="0"/>
        <w:iCs/>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5" w15:restartNumberingAfterBreak="0">
    <w:nsid w:val="72700B8E"/>
    <w:multiLevelType w:val="hybridMultilevel"/>
    <w:tmpl w:val="F8FA1BD4"/>
    <w:lvl w:ilvl="0" w:tplc="0A9EBA72">
      <w:start w:val="1"/>
      <w:numFmt w:val="lowerLetter"/>
      <w:lvlText w:val="%1."/>
      <w:lvlJc w:val="left"/>
      <w:pPr>
        <w:ind w:left="2160" w:hanging="360"/>
      </w:pPr>
      <w:rPr>
        <w:b/>
        <w:bCs/>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num w:numId="1" w16cid:durableId="46799954">
    <w:abstractNumId w:val="1"/>
  </w:num>
  <w:num w:numId="2" w16cid:durableId="941112514">
    <w:abstractNumId w:val="2"/>
  </w:num>
  <w:num w:numId="3" w16cid:durableId="1344280474">
    <w:abstractNumId w:val="3"/>
  </w:num>
  <w:num w:numId="4" w16cid:durableId="610011744">
    <w:abstractNumId w:val="0"/>
  </w:num>
  <w:num w:numId="5" w16cid:durableId="1803692130">
    <w:abstractNumId w:val="5"/>
  </w:num>
  <w:num w:numId="6" w16cid:durableId="897403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CF8"/>
    <w:rsid w:val="000371BA"/>
    <w:rsid w:val="000409F8"/>
    <w:rsid w:val="00046173"/>
    <w:rsid w:val="00077FBF"/>
    <w:rsid w:val="0009789E"/>
    <w:rsid w:val="000A192B"/>
    <w:rsid w:val="000A5250"/>
    <w:rsid w:val="000B3107"/>
    <w:rsid w:val="000C07C0"/>
    <w:rsid w:val="000C3977"/>
    <w:rsid w:val="000D068C"/>
    <w:rsid w:val="000E23FA"/>
    <w:rsid w:val="00104F87"/>
    <w:rsid w:val="00123580"/>
    <w:rsid w:val="0014104A"/>
    <w:rsid w:val="00145F8A"/>
    <w:rsid w:val="00152DB6"/>
    <w:rsid w:val="00153941"/>
    <w:rsid w:val="001630BE"/>
    <w:rsid w:val="001C06AA"/>
    <w:rsid w:val="001D10B5"/>
    <w:rsid w:val="0021141C"/>
    <w:rsid w:val="00222183"/>
    <w:rsid w:val="00251757"/>
    <w:rsid w:val="00253A9E"/>
    <w:rsid w:val="00270603"/>
    <w:rsid w:val="00287963"/>
    <w:rsid w:val="002B4A95"/>
    <w:rsid w:val="002E2E13"/>
    <w:rsid w:val="002E66FF"/>
    <w:rsid w:val="002F297C"/>
    <w:rsid w:val="003107C0"/>
    <w:rsid w:val="00326B0C"/>
    <w:rsid w:val="00331D11"/>
    <w:rsid w:val="00353886"/>
    <w:rsid w:val="00356BE4"/>
    <w:rsid w:val="00384D56"/>
    <w:rsid w:val="003C7DCC"/>
    <w:rsid w:val="003D3F93"/>
    <w:rsid w:val="003D52D2"/>
    <w:rsid w:val="003E1286"/>
    <w:rsid w:val="004331DC"/>
    <w:rsid w:val="00441E80"/>
    <w:rsid w:val="00443864"/>
    <w:rsid w:val="00454186"/>
    <w:rsid w:val="004624F2"/>
    <w:rsid w:val="00473F9E"/>
    <w:rsid w:val="00474CB0"/>
    <w:rsid w:val="00477F07"/>
    <w:rsid w:val="004B5E0C"/>
    <w:rsid w:val="004C1FEB"/>
    <w:rsid w:val="004C6433"/>
    <w:rsid w:val="004D457E"/>
    <w:rsid w:val="004E38CA"/>
    <w:rsid w:val="00546ED9"/>
    <w:rsid w:val="005570BA"/>
    <w:rsid w:val="00583FB7"/>
    <w:rsid w:val="00593442"/>
    <w:rsid w:val="005A5E81"/>
    <w:rsid w:val="005A734E"/>
    <w:rsid w:val="005B160B"/>
    <w:rsid w:val="0060072B"/>
    <w:rsid w:val="006036FE"/>
    <w:rsid w:val="00614014"/>
    <w:rsid w:val="00657DD0"/>
    <w:rsid w:val="006658A8"/>
    <w:rsid w:val="006A1742"/>
    <w:rsid w:val="006B218B"/>
    <w:rsid w:val="006B5CF8"/>
    <w:rsid w:val="006C157F"/>
    <w:rsid w:val="00703BF5"/>
    <w:rsid w:val="0070467F"/>
    <w:rsid w:val="00791C82"/>
    <w:rsid w:val="007956A6"/>
    <w:rsid w:val="007B2DB8"/>
    <w:rsid w:val="00821A65"/>
    <w:rsid w:val="00831F06"/>
    <w:rsid w:val="00845BFB"/>
    <w:rsid w:val="0085292C"/>
    <w:rsid w:val="008815BB"/>
    <w:rsid w:val="008A49FF"/>
    <w:rsid w:val="008C002E"/>
    <w:rsid w:val="008C0035"/>
    <w:rsid w:val="008F1B19"/>
    <w:rsid w:val="008F3249"/>
    <w:rsid w:val="008F3DB3"/>
    <w:rsid w:val="00903AB2"/>
    <w:rsid w:val="00933015"/>
    <w:rsid w:val="009539DC"/>
    <w:rsid w:val="009F4240"/>
    <w:rsid w:val="00A108FD"/>
    <w:rsid w:val="00A120C1"/>
    <w:rsid w:val="00A15267"/>
    <w:rsid w:val="00A45CF3"/>
    <w:rsid w:val="00A60815"/>
    <w:rsid w:val="00A7251B"/>
    <w:rsid w:val="00A80008"/>
    <w:rsid w:val="00AA293C"/>
    <w:rsid w:val="00AB18D8"/>
    <w:rsid w:val="00AB22BA"/>
    <w:rsid w:val="00AB414A"/>
    <w:rsid w:val="00AC0829"/>
    <w:rsid w:val="00AC1034"/>
    <w:rsid w:val="00AC49AE"/>
    <w:rsid w:val="00AD3E83"/>
    <w:rsid w:val="00AF1BAD"/>
    <w:rsid w:val="00B174A8"/>
    <w:rsid w:val="00B31AA7"/>
    <w:rsid w:val="00B604CC"/>
    <w:rsid w:val="00B62DF4"/>
    <w:rsid w:val="00B6740B"/>
    <w:rsid w:val="00B71251"/>
    <w:rsid w:val="00BA3B5D"/>
    <w:rsid w:val="00BD0ABB"/>
    <w:rsid w:val="00BF4D9E"/>
    <w:rsid w:val="00C17763"/>
    <w:rsid w:val="00C32DBF"/>
    <w:rsid w:val="00C35C00"/>
    <w:rsid w:val="00C812AB"/>
    <w:rsid w:val="00C92890"/>
    <w:rsid w:val="00CB0142"/>
    <w:rsid w:val="00CC48C9"/>
    <w:rsid w:val="00CD06B7"/>
    <w:rsid w:val="00CF593D"/>
    <w:rsid w:val="00D27612"/>
    <w:rsid w:val="00D36271"/>
    <w:rsid w:val="00D51D14"/>
    <w:rsid w:val="00D5439F"/>
    <w:rsid w:val="00D62799"/>
    <w:rsid w:val="00DB6C4D"/>
    <w:rsid w:val="00DE1E59"/>
    <w:rsid w:val="00E02FD3"/>
    <w:rsid w:val="00E23B16"/>
    <w:rsid w:val="00E245CF"/>
    <w:rsid w:val="00E25A82"/>
    <w:rsid w:val="00E545FE"/>
    <w:rsid w:val="00ED28BA"/>
    <w:rsid w:val="00F52329"/>
    <w:rsid w:val="00F538E1"/>
    <w:rsid w:val="00F75BE1"/>
    <w:rsid w:val="00F75F07"/>
    <w:rsid w:val="00F81A9A"/>
    <w:rsid w:val="00F87F0D"/>
    <w:rsid w:val="00FA6777"/>
    <w:rsid w:val="00FD4D4B"/>
    <w:rsid w:val="00FD6645"/>
    <w:rsid w:val="00FE45CA"/>
    <w:rsid w:val="00FE5733"/>
    <w:rsid w:val="181A5928"/>
    <w:rsid w:val="185F29D5"/>
    <w:rsid w:val="1B76D1C8"/>
    <w:rsid w:val="1E507473"/>
    <w:rsid w:val="26285F44"/>
    <w:rsid w:val="395E6507"/>
    <w:rsid w:val="3F4AD879"/>
    <w:rsid w:val="5322AC2A"/>
    <w:rsid w:val="5E83C5CA"/>
    <w:rsid w:val="7E1B9A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41EC8"/>
  <w15:chartTrackingRefBased/>
  <w15:docId w15:val="{DCE4E9A1-12CE-4775-9153-489000BB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B5CF8"/>
    <w:pPr>
      <w:spacing w:after="1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CF8"/>
    <w:pPr>
      <w:ind w:left="720"/>
      <w:contextualSpacing/>
    </w:pPr>
  </w:style>
  <w:style w:type="paragraph" w:styleId="NoSpacing">
    <w:name w:val="No Spacing"/>
    <w:uiPriority w:val="1"/>
    <w:qFormat/>
    <w:rsid w:val="006B5CF8"/>
    <w:rPr>
      <w:lang w:val="en-IE"/>
    </w:rPr>
  </w:style>
  <w:style w:type="paragraph" w:styleId="DocumentMap">
    <w:name w:val="Document Map"/>
    <w:basedOn w:val="Normal"/>
    <w:link w:val="DocumentMapChar"/>
    <w:uiPriority w:val="99"/>
    <w:semiHidden/>
    <w:unhideWhenUsed/>
    <w:rsid w:val="00A120C1"/>
    <w:pPr>
      <w:spacing w:after="0"/>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A120C1"/>
    <w:rPr>
      <w:rFonts w:ascii="Times New Roman" w:hAnsi="Times New Roman" w:cs="Times New Roman"/>
      <w:sz w:val="24"/>
      <w:szCs w:val="24"/>
    </w:rPr>
  </w:style>
  <w:style w:type="paragraph" w:customStyle="1" w:styleId="DefaultStyle">
    <w:name w:val="Default Style"/>
    <w:semiHidden/>
    <w:rsid w:val="00A45CF3"/>
    <w:pPr>
      <w:suppressAutoHyphens/>
      <w:spacing w:line="100" w:lineRule="atLeast"/>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1141C"/>
    <w:pPr>
      <w:tabs>
        <w:tab w:val="center" w:pos="4513"/>
        <w:tab w:val="right" w:pos="9026"/>
      </w:tabs>
      <w:spacing w:after="0"/>
      <w:jc w:val="left"/>
    </w:pPr>
    <w:rPr>
      <w:lang w:val="en-IE"/>
    </w:rPr>
  </w:style>
  <w:style w:type="character" w:customStyle="1" w:styleId="HeaderChar">
    <w:name w:val="Header Char"/>
    <w:basedOn w:val="DefaultParagraphFont"/>
    <w:link w:val="Header"/>
    <w:uiPriority w:val="99"/>
    <w:rsid w:val="0021141C"/>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2955</Words>
  <Characters>16844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Lorraine Woulfe</cp:lastModifiedBy>
  <cp:revision>3</cp:revision>
  <cp:lastPrinted>2024-11-29T23:17:00Z</cp:lastPrinted>
  <dcterms:created xsi:type="dcterms:W3CDTF">2026-08-07T15:21:00Z</dcterms:created>
  <dcterms:modified xsi:type="dcterms:W3CDTF">2026-08-07T15:28:00Z</dcterms:modified>
</cp:coreProperties>
</file>